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A900" w14:textId="35294442" w:rsidR="00E31E36" w:rsidRPr="00B726D4" w:rsidRDefault="00BF32A0" w:rsidP="001E5550">
      <w:pPr>
        <w:spacing w:before="120" w:after="120"/>
        <w:jc w:val="center"/>
        <w:rPr>
          <w:noProof/>
          <w:sz w:val="32"/>
        </w:rPr>
      </w:pPr>
      <w:bookmarkStart w:id="0" w:name="_Toc276392798"/>
      <w:bookmarkStart w:id="1" w:name="_Toc248757879"/>
      <w:bookmarkStart w:id="2" w:name="_Toc242073495"/>
      <w:bookmarkStart w:id="3" w:name="_Toc230416913"/>
      <w:r w:rsidRPr="00B726D4">
        <w:rPr>
          <w:b/>
          <w:sz w:val="32"/>
        </w:rPr>
        <w:t>T</w:t>
      </w:r>
      <w:r w:rsidR="00B726D4" w:rsidRPr="00B726D4">
        <w:rPr>
          <w:b/>
          <w:sz w:val="32"/>
        </w:rPr>
        <w:t xml:space="preserve">itle: </w:t>
      </w:r>
      <w:r w:rsidRPr="00B726D4">
        <w:rPr>
          <w:b/>
          <w:sz w:val="32"/>
        </w:rPr>
        <w:t xml:space="preserve"> </w:t>
      </w:r>
      <w:r w:rsidR="00A84B50">
        <w:rPr>
          <w:b/>
          <w:sz w:val="32"/>
        </w:rPr>
        <w:t xml:space="preserve">Full Text </w:t>
      </w:r>
      <w:r w:rsidR="00B726D4" w:rsidRPr="00B726D4">
        <w:rPr>
          <w:b/>
          <w:sz w:val="32"/>
        </w:rPr>
        <w:t>Template for the Eurasian Soil Congress 2025 (Times New Roman 16, bold, centered)</w:t>
      </w:r>
    </w:p>
    <w:p w14:paraId="3B95B183" w14:textId="51C14FAF" w:rsidR="00B726D4" w:rsidRPr="000D2FA6" w:rsidRDefault="00B726D4" w:rsidP="00B726D4">
      <w:pPr>
        <w:jc w:val="center"/>
        <w:rPr>
          <w:b/>
          <w:bCs/>
        </w:rPr>
      </w:pPr>
      <w:r w:rsidRPr="005C43DA">
        <w:rPr>
          <w:b/>
          <w:bCs/>
        </w:rPr>
        <w:t>Rıdvan KIZILKAYA</w:t>
      </w:r>
      <w:r w:rsidRPr="005C43DA">
        <w:rPr>
          <w:b/>
          <w:bCs/>
          <w:vertAlign w:val="superscript"/>
        </w:rPr>
        <w:t>1</w:t>
      </w:r>
      <w:r w:rsidRPr="000D2FA6">
        <w:rPr>
          <w:b/>
          <w:bCs/>
        </w:rPr>
        <w:t xml:space="preserve">, </w:t>
      </w:r>
      <w:r>
        <w:rPr>
          <w:b/>
          <w:bCs/>
        </w:rPr>
        <w:t xml:space="preserve">Coşkun GÜLSER </w:t>
      </w:r>
      <w:r w:rsidRPr="000D2FA6">
        <w:rPr>
          <w:b/>
          <w:bCs/>
          <w:vertAlign w:val="superscript"/>
        </w:rPr>
        <w:t>1</w:t>
      </w:r>
      <w:r w:rsidRPr="000D2FA6">
        <w:rPr>
          <w:b/>
          <w:bCs/>
        </w:rPr>
        <w:t xml:space="preserve">, </w:t>
      </w:r>
      <w:r w:rsidRPr="00B726D4">
        <w:rPr>
          <w:b/>
          <w:bCs/>
        </w:rPr>
        <w:t xml:space="preserve">Orhan DENGİZ </w:t>
      </w:r>
      <w:r w:rsidRPr="00B726D4">
        <w:rPr>
          <w:b/>
          <w:bCs/>
          <w:vertAlign w:val="superscript"/>
        </w:rPr>
        <w:t>1</w:t>
      </w:r>
      <w:r>
        <w:rPr>
          <w:b/>
          <w:bCs/>
        </w:rPr>
        <w:t xml:space="preserve">, </w:t>
      </w:r>
      <w:r w:rsidRPr="005C43DA">
        <w:rPr>
          <w:b/>
          <w:bCs/>
        </w:rPr>
        <w:t>Ayten</w:t>
      </w:r>
      <w:r>
        <w:rPr>
          <w:b/>
          <w:bCs/>
        </w:rPr>
        <w:t xml:space="preserve"> NAMLI </w:t>
      </w:r>
      <w:r>
        <w:rPr>
          <w:b/>
          <w:bCs/>
          <w:vertAlign w:val="superscript"/>
        </w:rPr>
        <w:t>2,</w:t>
      </w:r>
      <w:r w:rsidRPr="005C43DA">
        <w:rPr>
          <w:b/>
          <w:bCs/>
        </w:rPr>
        <w:t>*</w:t>
      </w:r>
      <w:r w:rsidRPr="000D2FA6">
        <w:rPr>
          <w:b/>
          <w:bCs/>
        </w:rPr>
        <w:t xml:space="preserve"> (Times</w:t>
      </w:r>
      <w:r>
        <w:rPr>
          <w:b/>
          <w:bCs/>
        </w:rPr>
        <w:t xml:space="preserve"> New Roman</w:t>
      </w:r>
      <w:r w:rsidRPr="000D2FA6">
        <w:rPr>
          <w:b/>
          <w:bCs/>
        </w:rPr>
        <w:t xml:space="preserve"> 12, normal, centered)</w:t>
      </w:r>
    </w:p>
    <w:p w14:paraId="78C7C8BA" w14:textId="77777777" w:rsidR="00B726D4" w:rsidRPr="000D2FA6" w:rsidRDefault="00B726D4" w:rsidP="00B726D4">
      <w:pPr>
        <w:jc w:val="center"/>
        <w:rPr>
          <w:sz w:val="22"/>
          <w:szCs w:val="22"/>
        </w:rPr>
      </w:pPr>
      <w:r w:rsidRPr="000D2FA6">
        <w:rPr>
          <w:sz w:val="22"/>
          <w:szCs w:val="22"/>
          <w:vertAlign w:val="superscript"/>
        </w:rPr>
        <w:t>1</w:t>
      </w:r>
      <w:r>
        <w:rPr>
          <w:sz w:val="22"/>
          <w:szCs w:val="22"/>
          <w:vertAlign w:val="superscript"/>
        </w:rPr>
        <w:t xml:space="preserve"> </w:t>
      </w:r>
      <w:r>
        <w:rPr>
          <w:sz w:val="22"/>
          <w:szCs w:val="22"/>
        </w:rPr>
        <w:t xml:space="preserve">Ondokuz Mayıs University, Faculty of Agriculture, Department of Soil Science and Plant Nutrition, Samsun, Türkiye </w:t>
      </w:r>
      <w:r w:rsidRPr="000D2FA6">
        <w:rPr>
          <w:sz w:val="22"/>
          <w:szCs w:val="22"/>
        </w:rPr>
        <w:t xml:space="preserve">(Times </w:t>
      </w:r>
      <w:r>
        <w:rPr>
          <w:sz w:val="22"/>
          <w:szCs w:val="22"/>
        </w:rPr>
        <w:t xml:space="preserve">New Roman </w:t>
      </w:r>
      <w:r w:rsidRPr="000D2FA6">
        <w:rPr>
          <w:sz w:val="22"/>
          <w:szCs w:val="22"/>
        </w:rPr>
        <w:t>1</w:t>
      </w:r>
      <w:r>
        <w:rPr>
          <w:sz w:val="22"/>
          <w:szCs w:val="22"/>
        </w:rPr>
        <w:t>1</w:t>
      </w:r>
      <w:r w:rsidRPr="000D2FA6">
        <w:rPr>
          <w:sz w:val="22"/>
          <w:szCs w:val="22"/>
        </w:rPr>
        <w:t>, centered)</w:t>
      </w:r>
    </w:p>
    <w:p w14:paraId="236C751E" w14:textId="77777777" w:rsidR="00B726D4" w:rsidRPr="000D2FA6" w:rsidRDefault="00B726D4" w:rsidP="00B726D4">
      <w:pPr>
        <w:jc w:val="center"/>
        <w:rPr>
          <w:sz w:val="22"/>
          <w:szCs w:val="22"/>
        </w:rPr>
      </w:pPr>
      <w:r w:rsidRPr="000D2FA6">
        <w:rPr>
          <w:sz w:val="22"/>
          <w:szCs w:val="22"/>
          <w:vertAlign w:val="superscript"/>
        </w:rPr>
        <w:t>2</w:t>
      </w:r>
      <w:r>
        <w:rPr>
          <w:sz w:val="22"/>
          <w:szCs w:val="22"/>
          <w:vertAlign w:val="superscript"/>
        </w:rPr>
        <w:t xml:space="preserve"> </w:t>
      </w:r>
      <w:r>
        <w:rPr>
          <w:sz w:val="22"/>
          <w:szCs w:val="22"/>
        </w:rPr>
        <w:t>Ankara University, Faculty of Agriculture, Department of Soil Science and Plant Nutrition, Ankara, Türkiye</w:t>
      </w:r>
    </w:p>
    <w:p w14:paraId="12D5C8F5" w14:textId="77777777" w:rsidR="00B726D4" w:rsidRDefault="00B726D4" w:rsidP="00B726D4">
      <w:pPr>
        <w:ind w:left="720"/>
        <w:rPr>
          <w:sz w:val="22"/>
          <w:szCs w:val="22"/>
        </w:rPr>
      </w:pPr>
      <w:r>
        <w:rPr>
          <w:sz w:val="22"/>
          <w:szCs w:val="22"/>
        </w:rPr>
        <w:t>*E</w:t>
      </w:r>
      <w:r w:rsidRPr="00D90AA2">
        <w:rPr>
          <w:sz w:val="22"/>
          <w:szCs w:val="22"/>
        </w:rPr>
        <w:t>-mail: corresponding_author@email.com (Times New Roman 11, normal, centered)</w:t>
      </w:r>
    </w:p>
    <w:p w14:paraId="21EB0F05" w14:textId="77777777" w:rsidR="000B231A" w:rsidRPr="000B231A" w:rsidRDefault="000B231A" w:rsidP="001E5550">
      <w:pPr>
        <w:spacing w:before="120" w:after="120"/>
        <w:jc w:val="center"/>
        <w:rPr>
          <w:b/>
          <w:bCs/>
          <w:sz w:val="22"/>
          <w:szCs w:val="22"/>
          <w:lang w:eastAsia="en-US"/>
        </w:rPr>
      </w:pPr>
    </w:p>
    <w:p w14:paraId="61FF3905" w14:textId="77777777" w:rsidR="00B726D4" w:rsidRPr="00B726D4" w:rsidRDefault="00B726D4" w:rsidP="00B726D4">
      <w:pPr>
        <w:rPr>
          <w:b/>
          <w:sz w:val="28"/>
          <w:szCs w:val="22"/>
        </w:rPr>
      </w:pPr>
      <w:r w:rsidRPr="00B726D4">
        <w:rPr>
          <w:b/>
          <w:sz w:val="28"/>
          <w:szCs w:val="22"/>
        </w:rPr>
        <w:t>Abstract</w:t>
      </w:r>
    </w:p>
    <w:p w14:paraId="173B4D29" w14:textId="77777777" w:rsidR="00B726D4" w:rsidRPr="0099331B" w:rsidRDefault="00B726D4" w:rsidP="00B726D4"/>
    <w:p w14:paraId="124AC0D4" w14:textId="0DE6238A" w:rsidR="00B726D4" w:rsidRPr="004A08F5" w:rsidRDefault="00B726D4" w:rsidP="003B5E9E">
      <w:pPr>
        <w:pStyle w:val="GvdeMetni2"/>
        <w:spacing w:after="0" w:line="240" w:lineRule="auto"/>
        <w:jc w:val="both"/>
        <w:rPr>
          <w:iCs/>
          <w:sz w:val="22"/>
          <w:szCs w:val="20"/>
        </w:rPr>
      </w:pPr>
      <w:r w:rsidRPr="004A08F5">
        <w:rPr>
          <w:sz w:val="22"/>
          <w:szCs w:val="20"/>
        </w:rPr>
        <w:t xml:space="preserve">Times New Roman, 10pt font, single spaced, justified left and right, maximum of 300 words. Where applicable, the abstract should include the subheadings; Background, Objectives, Methods, Results, Conclusions and </w:t>
      </w:r>
      <w:r w:rsidRPr="004A08F5">
        <w:rPr>
          <w:iCs/>
          <w:sz w:val="22"/>
          <w:szCs w:val="20"/>
        </w:rPr>
        <w:t>Acknowledgement.</w:t>
      </w:r>
    </w:p>
    <w:p w14:paraId="50EE2EC9" w14:textId="2A726FB2" w:rsidR="00B726D4" w:rsidRPr="004A08F5" w:rsidRDefault="00B726D4" w:rsidP="003B5E9E">
      <w:pPr>
        <w:pStyle w:val="GvdeMetni2"/>
        <w:spacing w:before="120" w:line="240" w:lineRule="auto"/>
        <w:jc w:val="both"/>
        <w:rPr>
          <w:sz w:val="22"/>
          <w:szCs w:val="20"/>
        </w:rPr>
      </w:pPr>
      <w:r w:rsidRPr="004A08F5">
        <w:rPr>
          <w:b/>
          <w:sz w:val="22"/>
          <w:szCs w:val="20"/>
        </w:rPr>
        <w:t>Key words:</w:t>
      </w:r>
      <w:r w:rsidRPr="004A08F5">
        <w:rPr>
          <w:sz w:val="22"/>
          <w:szCs w:val="20"/>
        </w:rPr>
        <w:t xml:space="preserve"> There should be a minimum o</w:t>
      </w:r>
      <w:r w:rsidR="00797ECE" w:rsidRPr="004A08F5">
        <w:rPr>
          <w:sz w:val="22"/>
          <w:szCs w:val="20"/>
        </w:rPr>
        <w:t>f 5 and a maximum of 8 keywords in alphabetical order, should be given at the end of the Abstract, allowing a 1-line space. Since key words are used for indexing, avoid terms that are too general (e.g. plant). Avoid use of abbreviations as key words.</w:t>
      </w:r>
    </w:p>
    <w:p w14:paraId="001AC2D2" w14:textId="08C4B562" w:rsidR="00B726D4" w:rsidRDefault="00B9669F" w:rsidP="00B9669F">
      <w:pPr>
        <w:adjustRightInd w:val="0"/>
        <w:snapToGrid w:val="0"/>
        <w:spacing w:before="120" w:after="120"/>
        <w:rPr>
          <w:b/>
          <w:bCs/>
          <w:sz w:val="28"/>
        </w:rPr>
      </w:pPr>
      <w:r>
        <w:rPr>
          <w:b/>
          <w:bCs/>
          <w:sz w:val="28"/>
        </w:rPr>
        <w:t>INTRODUCTI</w:t>
      </w:r>
      <w:r w:rsidRPr="00B726D4">
        <w:rPr>
          <w:b/>
          <w:bCs/>
          <w:sz w:val="28"/>
        </w:rPr>
        <w:t>ON</w:t>
      </w:r>
      <w:r>
        <w:rPr>
          <w:b/>
          <w:bCs/>
          <w:sz w:val="28"/>
        </w:rPr>
        <w:t xml:space="preserve"> (</w:t>
      </w:r>
      <w:r w:rsidRPr="00B9669F">
        <w:rPr>
          <w:b/>
          <w:bCs/>
          <w:sz w:val="28"/>
        </w:rPr>
        <w:t>Left Justified, B</w:t>
      </w:r>
      <w:r>
        <w:rPr>
          <w:b/>
          <w:bCs/>
          <w:sz w:val="28"/>
        </w:rPr>
        <w:t>old, 14 pt, All Capital Letters)</w:t>
      </w:r>
    </w:p>
    <w:p w14:paraId="39E816C8" w14:textId="77777777" w:rsidR="003B5E9E" w:rsidRDefault="003B5E9E" w:rsidP="003B5E9E">
      <w:pPr>
        <w:pStyle w:val="GvdeMetni2"/>
        <w:spacing w:before="120" w:line="240" w:lineRule="auto"/>
      </w:pPr>
      <w:r w:rsidRPr="0099331B">
        <w:t xml:space="preserve">The submitted </w:t>
      </w:r>
      <w:r>
        <w:t>abstract should</w:t>
      </w:r>
      <w:r w:rsidRPr="0099331B">
        <w:t xml:space="preserve"> be a Microsoft </w:t>
      </w:r>
      <w:r>
        <w:t xml:space="preserve">Office </w:t>
      </w:r>
      <w:r w:rsidRPr="0099331B">
        <w:t>Word file (*.doc, *.docx).</w:t>
      </w:r>
      <w:r>
        <w:t xml:space="preserve"> </w:t>
      </w:r>
    </w:p>
    <w:p w14:paraId="444B1ABA" w14:textId="5088467C" w:rsidR="002A7FC7" w:rsidRPr="004A08F5" w:rsidRDefault="002A7FC7" w:rsidP="003B5E9E">
      <w:pPr>
        <w:adjustRightInd w:val="0"/>
        <w:snapToGrid w:val="0"/>
        <w:spacing w:before="120" w:after="120"/>
        <w:rPr>
          <w:bCs/>
          <w:sz w:val="22"/>
          <w:szCs w:val="22"/>
        </w:rPr>
      </w:pPr>
      <w:bookmarkStart w:id="4" w:name="_GoBack"/>
      <w:bookmarkEnd w:id="4"/>
      <w:r w:rsidRPr="004A08F5">
        <w:rPr>
          <w:b/>
          <w:bCs/>
          <w:sz w:val="22"/>
          <w:szCs w:val="22"/>
        </w:rPr>
        <w:t xml:space="preserve">Margins: </w:t>
      </w:r>
      <w:r w:rsidRPr="004A08F5">
        <w:rPr>
          <w:bCs/>
          <w:sz w:val="22"/>
          <w:szCs w:val="22"/>
        </w:rPr>
        <w:t>Top and Bottom: 2.5 cm; Left and Right: 2.5 cm. Gutter: 1 cm.</w:t>
      </w:r>
    </w:p>
    <w:p w14:paraId="45999A14" w14:textId="77777777" w:rsidR="000B747B" w:rsidRPr="004A08F5" w:rsidRDefault="000B747B" w:rsidP="003B5E9E">
      <w:pPr>
        <w:adjustRightInd w:val="0"/>
        <w:snapToGrid w:val="0"/>
        <w:spacing w:before="120" w:after="120"/>
        <w:rPr>
          <w:b/>
          <w:bCs/>
          <w:sz w:val="22"/>
          <w:szCs w:val="22"/>
        </w:rPr>
      </w:pPr>
      <w:r w:rsidRPr="004A08F5">
        <w:rPr>
          <w:b/>
          <w:bCs/>
          <w:sz w:val="22"/>
          <w:szCs w:val="22"/>
        </w:rPr>
        <w:t>Manuscript Structure</w:t>
      </w:r>
    </w:p>
    <w:p w14:paraId="245A31B1" w14:textId="53E22BBA" w:rsidR="000B747B" w:rsidRPr="004A08F5" w:rsidRDefault="000B747B" w:rsidP="003B5E9E">
      <w:pPr>
        <w:adjustRightInd w:val="0"/>
        <w:snapToGrid w:val="0"/>
        <w:spacing w:before="120" w:after="120"/>
        <w:jc w:val="both"/>
        <w:rPr>
          <w:bCs/>
          <w:sz w:val="22"/>
          <w:szCs w:val="22"/>
        </w:rPr>
      </w:pPr>
      <w:r w:rsidRPr="004A08F5">
        <w:rPr>
          <w:bCs/>
          <w:sz w:val="22"/>
          <w:szCs w:val="22"/>
        </w:rPr>
        <w:t>For non-English speaking Authors it is highly recommended to put their manuscript for English language editing before submission. Manuscript with no enough English standard will be rejected before scientific evaluation.</w:t>
      </w:r>
      <w:r w:rsidR="002A7FC7" w:rsidRPr="004A08F5">
        <w:rPr>
          <w:bCs/>
          <w:sz w:val="22"/>
          <w:szCs w:val="22"/>
        </w:rPr>
        <w:t xml:space="preserve"> </w:t>
      </w:r>
      <w:r w:rsidRPr="004A08F5">
        <w:rPr>
          <w:bCs/>
          <w:sz w:val="22"/>
          <w:szCs w:val="22"/>
        </w:rPr>
        <w:t>Manuscripts should be divided into the following sections:</w:t>
      </w:r>
    </w:p>
    <w:p w14:paraId="529C99A6" w14:textId="46EBD053" w:rsidR="000B747B" w:rsidRPr="004A08F5" w:rsidRDefault="000B747B" w:rsidP="000B747B">
      <w:pPr>
        <w:adjustRightInd w:val="0"/>
        <w:snapToGrid w:val="0"/>
        <w:rPr>
          <w:bCs/>
          <w:sz w:val="22"/>
          <w:szCs w:val="22"/>
        </w:rPr>
      </w:pPr>
      <w:r w:rsidRPr="004A08F5">
        <w:rPr>
          <w:bCs/>
          <w:sz w:val="22"/>
          <w:szCs w:val="22"/>
        </w:rPr>
        <w:t>-Introduction</w:t>
      </w:r>
    </w:p>
    <w:p w14:paraId="339C77FC" w14:textId="5241C5E0" w:rsidR="000B747B" w:rsidRPr="004A08F5" w:rsidRDefault="000B747B" w:rsidP="000B747B">
      <w:pPr>
        <w:adjustRightInd w:val="0"/>
        <w:snapToGrid w:val="0"/>
        <w:rPr>
          <w:bCs/>
          <w:sz w:val="22"/>
          <w:szCs w:val="22"/>
        </w:rPr>
      </w:pPr>
      <w:r w:rsidRPr="004A08F5">
        <w:rPr>
          <w:bCs/>
          <w:sz w:val="22"/>
          <w:szCs w:val="22"/>
        </w:rPr>
        <w:t>-Materials and Methods</w:t>
      </w:r>
    </w:p>
    <w:p w14:paraId="538F537B" w14:textId="7529233C" w:rsidR="000B747B" w:rsidRPr="004A08F5" w:rsidRDefault="000B747B" w:rsidP="000B747B">
      <w:pPr>
        <w:adjustRightInd w:val="0"/>
        <w:snapToGrid w:val="0"/>
        <w:rPr>
          <w:bCs/>
          <w:sz w:val="22"/>
          <w:szCs w:val="22"/>
        </w:rPr>
      </w:pPr>
      <w:r w:rsidRPr="004A08F5">
        <w:rPr>
          <w:bCs/>
          <w:sz w:val="22"/>
          <w:szCs w:val="22"/>
        </w:rPr>
        <w:t>-Results (This section is somethimes combined with the discussion)</w:t>
      </w:r>
    </w:p>
    <w:p w14:paraId="725C4097" w14:textId="1DC8AA22" w:rsidR="000B747B" w:rsidRPr="004A08F5" w:rsidRDefault="000B747B" w:rsidP="000B747B">
      <w:pPr>
        <w:adjustRightInd w:val="0"/>
        <w:snapToGrid w:val="0"/>
        <w:rPr>
          <w:bCs/>
          <w:sz w:val="22"/>
          <w:szCs w:val="22"/>
        </w:rPr>
      </w:pPr>
      <w:r w:rsidRPr="004A08F5">
        <w:rPr>
          <w:bCs/>
          <w:sz w:val="22"/>
          <w:szCs w:val="22"/>
        </w:rPr>
        <w:t>-Discussion</w:t>
      </w:r>
    </w:p>
    <w:p w14:paraId="669A8DEF" w14:textId="01622F7E" w:rsidR="000B747B" w:rsidRPr="004A08F5" w:rsidRDefault="000B747B" w:rsidP="000B747B">
      <w:pPr>
        <w:adjustRightInd w:val="0"/>
        <w:snapToGrid w:val="0"/>
        <w:rPr>
          <w:bCs/>
          <w:sz w:val="22"/>
          <w:szCs w:val="22"/>
        </w:rPr>
      </w:pPr>
      <w:r w:rsidRPr="004A08F5">
        <w:rPr>
          <w:bCs/>
          <w:sz w:val="22"/>
          <w:szCs w:val="22"/>
        </w:rPr>
        <w:t>-Acknowledgements (optional),</w:t>
      </w:r>
    </w:p>
    <w:p w14:paraId="7217C1B3" w14:textId="5F0B6570" w:rsidR="000B747B" w:rsidRPr="004A08F5" w:rsidRDefault="000B747B" w:rsidP="000B747B">
      <w:pPr>
        <w:adjustRightInd w:val="0"/>
        <w:snapToGrid w:val="0"/>
        <w:rPr>
          <w:bCs/>
          <w:sz w:val="22"/>
          <w:szCs w:val="22"/>
        </w:rPr>
      </w:pPr>
      <w:r w:rsidRPr="004A08F5">
        <w:rPr>
          <w:bCs/>
          <w:sz w:val="22"/>
          <w:szCs w:val="22"/>
        </w:rPr>
        <w:t>-References.</w:t>
      </w:r>
    </w:p>
    <w:p w14:paraId="26B45231" w14:textId="25035805" w:rsidR="002A7FC7" w:rsidRPr="004A08F5" w:rsidRDefault="002A7FC7" w:rsidP="00B9669F">
      <w:pPr>
        <w:adjustRightInd w:val="0"/>
        <w:snapToGrid w:val="0"/>
        <w:spacing w:before="120" w:after="120"/>
        <w:jc w:val="both"/>
        <w:rPr>
          <w:bCs/>
          <w:sz w:val="22"/>
          <w:szCs w:val="22"/>
        </w:rPr>
      </w:pPr>
      <w:r w:rsidRPr="004A08F5">
        <w:rPr>
          <w:bCs/>
          <w:sz w:val="22"/>
          <w:szCs w:val="22"/>
        </w:rPr>
        <w:t>All main headings in the manuscript (INTRODUCTION, MATERIALS AND METHODS, RESULTS, DISCUSSION, ACKNOWLEDGEMENTS, and REFERENCES) should be left-aligned, written in Times New Roman font, Bold, 14 pt, and in all capital letters.</w:t>
      </w:r>
    </w:p>
    <w:p w14:paraId="199F7A62" w14:textId="77777777" w:rsidR="002A7FC7" w:rsidRPr="004A08F5" w:rsidRDefault="002A7FC7" w:rsidP="00B9669F">
      <w:pPr>
        <w:adjustRightInd w:val="0"/>
        <w:snapToGrid w:val="0"/>
        <w:spacing w:before="120" w:after="120"/>
        <w:jc w:val="both"/>
        <w:rPr>
          <w:bCs/>
          <w:sz w:val="22"/>
          <w:szCs w:val="22"/>
        </w:rPr>
      </w:pPr>
      <w:r w:rsidRPr="004A08F5">
        <w:rPr>
          <w:bCs/>
          <w:sz w:val="22"/>
          <w:szCs w:val="22"/>
        </w:rPr>
        <w:t>Subheadings can be provided under all main headings if necessary. In this case, subheadings should be written with the first letter of each word capitalized, in Times New Roman font, Bold, and 12 pt.</w:t>
      </w:r>
    </w:p>
    <w:p w14:paraId="721FC703" w14:textId="22F2AD03" w:rsidR="002A7FC7" w:rsidRPr="004A08F5" w:rsidRDefault="002A7FC7" w:rsidP="00B9669F">
      <w:pPr>
        <w:adjustRightInd w:val="0"/>
        <w:snapToGrid w:val="0"/>
        <w:spacing w:before="120" w:after="120"/>
        <w:jc w:val="both"/>
        <w:rPr>
          <w:bCs/>
          <w:sz w:val="22"/>
          <w:szCs w:val="22"/>
        </w:rPr>
      </w:pPr>
      <w:r w:rsidRPr="004A08F5">
        <w:rPr>
          <w:bCs/>
          <w:sz w:val="22"/>
          <w:szCs w:val="22"/>
        </w:rPr>
        <w:t xml:space="preserve">The Introduction, Materials and Methods, Results, Discussion, and Acknowledgements sections of the manuscript should be </w:t>
      </w:r>
      <w:r w:rsidR="004A08F5" w:rsidRPr="004A08F5">
        <w:rPr>
          <w:bCs/>
          <w:sz w:val="22"/>
          <w:szCs w:val="22"/>
        </w:rPr>
        <w:t>justified left and right</w:t>
      </w:r>
      <w:r w:rsidRPr="004A08F5">
        <w:rPr>
          <w:bCs/>
          <w:sz w:val="22"/>
          <w:szCs w:val="22"/>
        </w:rPr>
        <w:t>, written in Times New Roman font, single-spaced, and 11 pt. There should be no indentation at the beginning of paragraphs, and there should be a 6 nk spacing before and after each paragraph.</w:t>
      </w:r>
    </w:p>
    <w:p w14:paraId="5244598A" w14:textId="41C31E2B" w:rsidR="00797ECE" w:rsidRPr="004A08F5" w:rsidRDefault="00754CDA" w:rsidP="00797ECE">
      <w:pPr>
        <w:adjustRightInd w:val="0"/>
        <w:snapToGrid w:val="0"/>
        <w:jc w:val="both"/>
        <w:rPr>
          <w:bCs/>
          <w:sz w:val="22"/>
          <w:szCs w:val="22"/>
        </w:rPr>
      </w:pPr>
      <w:r w:rsidRPr="004A08F5">
        <w:rPr>
          <w:bCs/>
          <w:sz w:val="22"/>
          <w:szCs w:val="22"/>
        </w:rPr>
        <w:t xml:space="preserve">The References list should be written in Times New Roman font, 10 pt, single-spaced, and arranged alphabetically. A 6 pt spacing should be left between each reference. </w:t>
      </w:r>
      <w:r w:rsidR="00797ECE" w:rsidRPr="004A08F5">
        <w:rPr>
          <w:bCs/>
          <w:sz w:val="22"/>
          <w:szCs w:val="22"/>
        </w:rPr>
        <w:t xml:space="preserve">Do not overload the manuscript with citations. References should be cited in the text by the last name(s) of the author(s) and year of publication, for example “(Shein, 2010)” or “(Kizilkaya and Bayrakli, 2005)”. If the citation is the subject of the sentence, then only the date should be given in parentheses, for example “According to Shein (2010)” or “as suggested by Kizilkaya and Bayrakli (2005)”. For citation of references with 3 or </w:t>
      </w:r>
      <w:r w:rsidR="00797ECE" w:rsidRPr="004A08F5">
        <w:rPr>
          <w:bCs/>
          <w:sz w:val="22"/>
          <w:szCs w:val="22"/>
        </w:rPr>
        <w:lastRenderedPageBreak/>
        <w:t>more authors, only the first author’s name followed by “et al.” should be used, for example “(Karaca et al. 2002)” or “as shown by Karaca et al. (2002)”. If there is more than one reference in the same year for the same author(s), then please add the letters “a”, “b”, etc. to the year, for example “(Jones 2004a, 2004b)”. Separate the citations by semicolon and list chronologically, for example “(Karaca et al. 2002; Kizilkaya and Bayrakli, 2005; Shein, 2010)”. Only published papers or papers in press can be mentioned in the manuscript. Papers in preparation or in review can be mentioned within the text as unpublished data, but should not be included in the References section. References should be listed alphabetically at the end of the text without numbering. The manuscript should be checked carefully to ensure that the spellings of the authors’ names and year of publication are exactly the same in the text as in the reference list. References to journal articles, books, proceedings, chapters in books, etc. should be listed as given below (please note the punctuation and capitalisation):</w:t>
      </w:r>
    </w:p>
    <w:p w14:paraId="232BDE9F" w14:textId="77777777" w:rsidR="00797ECE" w:rsidRPr="004A08F5" w:rsidRDefault="00797ECE" w:rsidP="00797ECE">
      <w:pPr>
        <w:adjustRightInd w:val="0"/>
        <w:snapToGrid w:val="0"/>
        <w:jc w:val="both"/>
        <w:rPr>
          <w:bCs/>
          <w:sz w:val="22"/>
          <w:szCs w:val="22"/>
        </w:rPr>
      </w:pPr>
    </w:p>
    <w:p w14:paraId="65084B48" w14:textId="77777777" w:rsidR="00797ECE" w:rsidRPr="004A08F5" w:rsidRDefault="00797ECE" w:rsidP="00797ECE">
      <w:pPr>
        <w:adjustRightInd w:val="0"/>
        <w:snapToGrid w:val="0"/>
        <w:jc w:val="both"/>
        <w:rPr>
          <w:b/>
          <w:bCs/>
          <w:sz w:val="22"/>
          <w:szCs w:val="22"/>
        </w:rPr>
      </w:pPr>
      <w:r w:rsidRPr="004A08F5">
        <w:rPr>
          <w:b/>
          <w:bCs/>
          <w:sz w:val="22"/>
          <w:szCs w:val="22"/>
        </w:rPr>
        <w:t>Journal Articles</w:t>
      </w:r>
    </w:p>
    <w:p w14:paraId="0A3CFAFA" w14:textId="77777777" w:rsidR="00797ECE" w:rsidRPr="004A08F5" w:rsidRDefault="00797ECE" w:rsidP="00797ECE">
      <w:pPr>
        <w:adjustRightInd w:val="0"/>
        <w:snapToGrid w:val="0"/>
        <w:jc w:val="both"/>
        <w:rPr>
          <w:bCs/>
          <w:sz w:val="22"/>
          <w:szCs w:val="22"/>
        </w:rPr>
      </w:pPr>
    </w:p>
    <w:p w14:paraId="6074F8EC" w14:textId="77777777" w:rsidR="00797ECE" w:rsidRPr="004A08F5" w:rsidRDefault="00797ECE" w:rsidP="00797ECE">
      <w:pPr>
        <w:adjustRightInd w:val="0"/>
        <w:snapToGrid w:val="0"/>
        <w:jc w:val="both"/>
        <w:rPr>
          <w:bCs/>
          <w:sz w:val="22"/>
          <w:szCs w:val="22"/>
        </w:rPr>
      </w:pPr>
      <w:r w:rsidRPr="004A08F5">
        <w:rPr>
          <w:bCs/>
          <w:sz w:val="22"/>
          <w:szCs w:val="22"/>
        </w:rPr>
        <w:t>Please use always full name of a journal’s name.</w:t>
      </w:r>
    </w:p>
    <w:p w14:paraId="46462377" w14:textId="77777777" w:rsidR="00797ECE" w:rsidRPr="004A08F5" w:rsidRDefault="00797ECE" w:rsidP="00B9669F">
      <w:pPr>
        <w:adjustRightInd w:val="0"/>
        <w:snapToGrid w:val="0"/>
        <w:ind w:left="567" w:hanging="567"/>
        <w:jc w:val="both"/>
        <w:rPr>
          <w:bCs/>
          <w:sz w:val="22"/>
          <w:szCs w:val="22"/>
        </w:rPr>
      </w:pPr>
      <w:r w:rsidRPr="004A08F5">
        <w:rPr>
          <w:bCs/>
          <w:sz w:val="22"/>
          <w:szCs w:val="22"/>
        </w:rPr>
        <w:t>Shein, E.V., 2010.  Soil Hydrology: Stage of development, current state, and nearest prospects. Eurasian Soil Science 43(2): 158–167.</w:t>
      </w:r>
    </w:p>
    <w:p w14:paraId="16931825" w14:textId="77777777" w:rsidR="00797ECE" w:rsidRPr="004A08F5" w:rsidRDefault="00797ECE" w:rsidP="00B9669F">
      <w:pPr>
        <w:adjustRightInd w:val="0"/>
        <w:snapToGrid w:val="0"/>
        <w:ind w:left="567" w:hanging="567"/>
        <w:jc w:val="both"/>
        <w:rPr>
          <w:bCs/>
          <w:sz w:val="22"/>
          <w:szCs w:val="22"/>
        </w:rPr>
      </w:pPr>
      <w:r w:rsidRPr="004A08F5">
        <w:rPr>
          <w:bCs/>
          <w:sz w:val="22"/>
          <w:szCs w:val="22"/>
        </w:rPr>
        <w:t>Kizilkaya, R., Bayrakli, B., 2005. Effects of N-enriched sewage sludge on soil enzyme activities. Applied Soil Ecology 30: 192-202.</w:t>
      </w:r>
    </w:p>
    <w:p w14:paraId="6384A126" w14:textId="61E8B7D4" w:rsidR="00797ECE" w:rsidRPr="004A08F5" w:rsidRDefault="00797ECE" w:rsidP="00B9669F">
      <w:pPr>
        <w:adjustRightInd w:val="0"/>
        <w:snapToGrid w:val="0"/>
        <w:ind w:left="567" w:hanging="567"/>
        <w:jc w:val="both"/>
        <w:rPr>
          <w:bCs/>
          <w:sz w:val="22"/>
          <w:szCs w:val="22"/>
        </w:rPr>
      </w:pPr>
      <w:r w:rsidRPr="004A08F5">
        <w:rPr>
          <w:bCs/>
          <w:sz w:val="22"/>
          <w:szCs w:val="22"/>
        </w:rPr>
        <w:t>Karaca, A., Naseby, D., Lynch, J., 2002. Effect of cadmium-contamination with sewage sludge and phosphate fertiliser amendments on soil enzyme activities, microbial structure and available cadmium. Biology and Fertility of Soil</w:t>
      </w:r>
      <w:r w:rsidR="00B9669F" w:rsidRPr="004A08F5">
        <w:rPr>
          <w:bCs/>
          <w:sz w:val="22"/>
          <w:szCs w:val="22"/>
        </w:rPr>
        <w:t>s</w:t>
      </w:r>
      <w:r w:rsidRPr="004A08F5">
        <w:rPr>
          <w:bCs/>
          <w:sz w:val="22"/>
          <w:szCs w:val="22"/>
        </w:rPr>
        <w:t xml:space="preserve"> 35: 435-440.</w:t>
      </w:r>
    </w:p>
    <w:p w14:paraId="61777199" w14:textId="77777777" w:rsidR="00797ECE" w:rsidRPr="004A08F5" w:rsidRDefault="00797ECE" w:rsidP="00797ECE">
      <w:pPr>
        <w:adjustRightInd w:val="0"/>
        <w:snapToGrid w:val="0"/>
        <w:jc w:val="both"/>
        <w:rPr>
          <w:b/>
          <w:bCs/>
          <w:sz w:val="22"/>
          <w:szCs w:val="22"/>
        </w:rPr>
      </w:pPr>
      <w:r w:rsidRPr="004A08F5">
        <w:rPr>
          <w:b/>
          <w:bCs/>
          <w:sz w:val="22"/>
          <w:szCs w:val="22"/>
        </w:rPr>
        <w:t>Books</w:t>
      </w:r>
    </w:p>
    <w:p w14:paraId="4F199405" w14:textId="77777777" w:rsidR="00797ECE" w:rsidRPr="004A08F5" w:rsidRDefault="00797ECE" w:rsidP="00B9669F">
      <w:pPr>
        <w:adjustRightInd w:val="0"/>
        <w:snapToGrid w:val="0"/>
        <w:ind w:left="567" w:hanging="567"/>
        <w:jc w:val="both"/>
        <w:rPr>
          <w:bCs/>
          <w:sz w:val="22"/>
          <w:szCs w:val="22"/>
        </w:rPr>
      </w:pPr>
      <w:r w:rsidRPr="004A08F5">
        <w:rPr>
          <w:bCs/>
          <w:sz w:val="22"/>
          <w:szCs w:val="22"/>
        </w:rPr>
        <w:t>Adl, S.M., 2003. The Ecology of Soil Decomposition. CABI Publishing, USA. 335p.</w:t>
      </w:r>
    </w:p>
    <w:p w14:paraId="5F592E5B" w14:textId="77777777" w:rsidR="00797ECE" w:rsidRPr="004A08F5" w:rsidRDefault="00797ECE" w:rsidP="00B9669F">
      <w:pPr>
        <w:adjustRightInd w:val="0"/>
        <w:snapToGrid w:val="0"/>
        <w:ind w:left="567" w:hanging="567"/>
        <w:jc w:val="both"/>
        <w:rPr>
          <w:bCs/>
          <w:sz w:val="22"/>
          <w:szCs w:val="22"/>
        </w:rPr>
      </w:pPr>
      <w:r w:rsidRPr="004A08F5">
        <w:rPr>
          <w:bCs/>
          <w:sz w:val="22"/>
          <w:szCs w:val="22"/>
        </w:rPr>
        <w:t>Edwards, C.A., Bohlen, P.J., 1996. Biology and Ecology of Earthworms. Third edition. Chapman and Hall, London. 426p.</w:t>
      </w:r>
    </w:p>
    <w:p w14:paraId="67CFB79F" w14:textId="77777777" w:rsidR="00797ECE" w:rsidRPr="004A08F5" w:rsidRDefault="00797ECE" w:rsidP="00797ECE">
      <w:pPr>
        <w:adjustRightInd w:val="0"/>
        <w:snapToGrid w:val="0"/>
        <w:jc w:val="both"/>
        <w:rPr>
          <w:bCs/>
          <w:sz w:val="22"/>
          <w:szCs w:val="22"/>
        </w:rPr>
      </w:pPr>
      <w:r w:rsidRPr="004A08F5">
        <w:rPr>
          <w:bCs/>
          <w:sz w:val="22"/>
          <w:szCs w:val="22"/>
        </w:rPr>
        <w:t>Chapter in Books</w:t>
      </w:r>
    </w:p>
    <w:p w14:paraId="52054333" w14:textId="77777777" w:rsidR="00797ECE" w:rsidRPr="004A08F5" w:rsidRDefault="00797ECE" w:rsidP="00B9669F">
      <w:pPr>
        <w:adjustRightInd w:val="0"/>
        <w:snapToGrid w:val="0"/>
        <w:ind w:left="567" w:hanging="567"/>
        <w:jc w:val="both"/>
        <w:rPr>
          <w:bCs/>
          <w:sz w:val="22"/>
          <w:szCs w:val="22"/>
        </w:rPr>
      </w:pPr>
      <w:r w:rsidRPr="004A08F5">
        <w:rPr>
          <w:bCs/>
          <w:sz w:val="22"/>
          <w:szCs w:val="22"/>
        </w:rPr>
        <w:t>Kızılkaya R., Karaca, A., Turgay O.C., Çetin, S.C., 2011. Earthworm interactions with soil enzymes, In: Biology of Earthworms, Soil Biology, Karaca, A., (Ed.). Vol 24, Springer-Verlag Berlin Heidelberg, pp.141-158.</w:t>
      </w:r>
    </w:p>
    <w:p w14:paraId="406F191E" w14:textId="77777777" w:rsidR="00797ECE" w:rsidRPr="004A08F5" w:rsidRDefault="00797ECE" w:rsidP="00797ECE">
      <w:pPr>
        <w:adjustRightInd w:val="0"/>
        <w:snapToGrid w:val="0"/>
        <w:jc w:val="both"/>
        <w:rPr>
          <w:b/>
          <w:bCs/>
          <w:sz w:val="22"/>
          <w:szCs w:val="22"/>
        </w:rPr>
      </w:pPr>
      <w:r w:rsidRPr="004A08F5">
        <w:rPr>
          <w:b/>
          <w:bCs/>
          <w:sz w:val="22"/>
          <w:szCs w:val="22"/>
        </w:rPr>
        <w:t>Proceedings</w:t>
      </w:r>
    </w:p>
    <w:p w14:paraId="44785CE3" w14:textId="77777777" w:rsidR="00797ECE" w:rsidRPr="004A08F5" w:rsidRDefault="00797ECE" w:rsidP="00B9669F">
      <w:pPr>
        <w:adjustRightInd w:val="0"/>
        <w:snapToGrid w:val="0"/>
        <w:ind w:left="567" w:hanging="567"/>
        <w:jc w:val="both"/>
        <w:rPr>
          <w:bCs/>
          <w:sz w:val="22"/>
          <w:szCs w:val="22"/>
        </w:rPr>
      </w:pPr>
      <w:r w:rsidRPr="004A08F5">
        <w:rPr>
          <w:bCs/>
          <w:sz w:val="22"/>
          <w:szCs w:val="22"/>
        </w:rPr>
        <w:t>Shein, E.V., Sakunkonchak, T., Milanovskiy, E.Y.,  Khaydapova, D.D., 2010. Physical properties of soddy- podzolic soils under longterm field experiment. In: Proceedings of the International Soil Science Congress on Management of Natural Resources to Sustain Soil Health and Quality. Kizilkaya, R., Gulser, C., Dengiz, O. (Eds.). 26-28 May 2010. Ondokuz Mayis University, Samsun, Turkey. pp. 39-46.</w:t>
      </w:r>
    </w:p>
    <w:p w14:paraId="33A4A248" w14:textId="77777777" w:rsidR="00797ECE" w:rsidRPr="004A08F5" w:rsidRDefault="00797ECE" w:rsidP="00797ECE">
      <w:pPr>
        <w:adjustRightInd w:val="0"/>
        <w:snapToGrid w:val="0"/>
        <w:jc w:val="both"/>
        <w:rPr>
          <w:b/>
          <w:bCs/>
          <w:sz w:val="22"/>
          <w:szCs w:val="22"/>
        </w:rPr>
      </w:pPr>
      <w:r w:rsidRPr="004A08F5">
        <w:rPr>
          <w:b/>
          <w:bCs/>
          <w:sz w:val="22"/>
          <w:szCs w:val="22"/>
        </w:rPr>
        <w:t>Theses</w:t>
      </w:r>
    </w:p>
    <w:p w14:paraId="261F6993" w14:textId="69D2DD13" w:rsidR="00797ECE" w:rsidRPr="004A08F5" w:rsidRDefault="00797ECE" w:rsidP="00B9669F">
      <w:pPr>
        <w:adjustRightInd w:val="0"/>
        <w:snapToGrid w:val="0"/>
        <w:ind w:left="567" w:hanging="567"/>
        <w:jc w:val="both"/>
        <w:rPr>
          <w:bCs/>
          <w:sz w:val="22"/>
          <w:szCs w:val="22"/>
        </w:rPr>
      </w:pPr>
      <w:r w:rsidRPr="004A08F5">
        <w:rPr>
          <w:bCs/>
          <w:sz w:val="22"/>
          <w:szCs w:val="22"/>
        </w:rPr>
        <w:t>Hepsen Turkay, F.S., 2010. Producing vermicompost by means of composting hazelnut and sewage sludge via earthworm and determining effests of vermicompost on the biological properties of soil in field and greenhouse experiment. PhD Thesis. Ondokuz Mayıs University, Department of Soil Science, Samsun, Turkey. 166 p.</w:t>
      </w:r>
    </w:p>
    <w:p w14:paraId="48201704" w14:textId="77777777" w:rsidR="00797ECE" w:rsidRPr="0099331B" w:rsidRDefault="00797ECE" w:rsidP="00797ECE">
      <w:pPr>
        <w:adjustRightInd w:val="0"/>
        <w:snapToGrid w:val="0"/>
        <w:rPr>
          <w:b/>
          <w:bCs/>
        </w:rPr>
      </w:pPr>
    </w:p>
    <w:p w14:paraId="10DD549E" w14:textId="77777777" w:rsidR="00BE32DF" w:rsidRPr="001064E1" w:rsidRDefault="00BE32DF" w:rsidP="00952D2C">
      <w:pPr>
        <w:shd w:val="clear" w:color="auto" w:fill="FFFFFF"/>
        <w:ind w:firstLine="567"/>
        <w:jc w:val="both"/>
        <w:textAlignment w:val="top"/>
        <w:rPr>
          <w:color w:val="000000" w:themeColor="text1"/>
          <w:sz w:val="22"/>
          <w:szCs w:val="22"/>
          <w:lang w:eastAsia="en-US"/>
        </w:rPr>
      </w:pPr>
    </w:p>
    <w:p w14:paraId="1603E016" w14:textId="28F05ADC" w:rsidR="00B66A26" w:rsidRPr="001064E1" w:rsidRDefault="0065293E" w:rsidP="00607AAB">
      <w:pPr>
        <w:spacing w:after="120"/>
        <w:jc w:val="both"/>
        <w:rPr>
          <w:b/>
          <w:color w:val="000000" w:themeColor="text1"/>
          <w:sz w:val="22"/>
          <w:szCs w:val="22"/>
          <w:lang w:eastAsia="en-US"/>
        </w:rPr>
      </w:pPr>
      <w:r>
        <w:rPr>
          <w:b/>
          <w:color w:val="000000" w:themeColor="text1"/>
          <w:sz w:val="22"/>
          <w:szCs w:val="22"/>
          <w:lang w:eastAsia="en-US"/>
        </w:rPr>
        <w:t>TABLES</w:t>
      </w:r>
      <w:r w:rsidR="004A08F5">
        <w:rPr>
          <w:b/>
          <w:color w:val="000000" w:themeColor="text1"/>
          <w:sz w:val="22"/>
          <w:szCs w:val="22"/>
          <w:lang w:eastAsia="en-US"/>
        </w:rPr>
        <w:t>, FIGURES, GRAPHS</w:t>
      </w:r>
    </w:p>
    <w:p w14:paraId="2DB85654" w14:textId="1EDD583A" w:rsidR="00E36320" w:rsidRPr="004A08F5" w:rsidRDefault="0065293E" w:rsidP="00754CDA">
      <w:pPr>
        <w:shd w:val="clear" w:color="auto" w:fill="FFFFFF"/>
        <w:jc w:val="both"/>
        <w:textAlignment w:val="top"/>
        <w:rPr>
          <w:color w:val="000000" w:themeColor="text1"/>
          <w:sz w:val="22"/>
          <w:szCs w:val="22"/>
          <w:lang w:eastAsia="en-US"/>
        </w:rPr>
      </w:pPr>
      <w:r w:rsidRPr="004A08F5">
        <w:rPr>
          <w:color w:val="000000" w:themeColor="text1"/>
          <w:sz w:val="22"/>
          <w:szCs w:val="22"/>
          <w:lang w:eastAsia="en-US"/>
        </w:rPr>
        <w:t xml:space="preserve">Each table, figure or graphic should be given a title. Title; It should be placed above the table, figure or graphic, centered on the page, with only the initials of the words in capital letters and in 10 </w:t>
      </w:r>
      <w:r w:rsidR="004A08F5" w:rsidRPr="004A08F5">
        <w:rPr>
          <w:color w:val="000000" w:themeColor="text1"/>
          <w:sz w:val="22"/>
          <w:szCs w:val="22"/>
          <w:lang w:eastAsia="en-US"/>
        </w:rPr>
        <w:t>pt</w:t>
      </w:r>
      <w:r w:rsidRPr="004A08F5">
        <w:rPr>
          <w:color w:val="000000" w:themeColor="text1"/>
          <w:sz w:val="22"/>
          <w:szCs w:val="22"/>
          <w:lang w:eastAsia="en-US"/>
        </w:rPr>
        <w:t>. The text in tables, figures and graphics should be between 10 p</w:t>
      </w:r>
      <w:r w:rsidR="004A08F5" w:rsidRPr="004A08F5">
        <w:rPr>
          <w:color w:val="000000" w:themeColor="text1"/>
          <w:sz w:val="22"/>
          <w:szCs w:val="22"/>
          <w:lang w:eastAsia="en-US"/>
        </w:rPr>
        <w:t>t</w:t>
      </w:r>
      <w:r w:rsidRPr="004A08F5">
        <w:rPr>
          <w:color w:val="000000" w:themeColor="text1"/>
          <w:sz w:val="22"/>
          <w:szCs w:val="22"/>
          <w:lang w:eastAsia="en-US"/>
        </w:rPr>
        <w:t>. Tables, figures or graphics should be easily readable and should conform to the page structure (not exceeding the page margins) given above. Explanatory footnotes or abbreviations of figures and tables should be given just below the figures and tables in 8 pt</w:t>
      </w:r>
      <w:r w:rsidR="008449D8" w:rsidRPr="004A08F5">
        <w:rPr>
          <w:color w:val="000000" w:themeColor="text1"/>
          <w:sz w:val="22"/>
          <w:szCs w:val="22"/>
          <w:lang w:eastAsia="en-US"/>
        </w:rPr>
        <w:t>.</w:t>
      </w:r>
    </w:p>
    <w:p w14:paraId="01DA5F21" w14:textId="77777777" w:rsidR="00E36320" w:rsidRPr="001064E1" w:rsidRDefault="00E36320" w:rsidP="00E36320">
      <w:pPr>
        <w:pStyle w:val="ListeParagraf"/>
        <w:spacing w:before="120" w:after="120"/>
        <w:ind w:left="57"/>
        <w:rPr>
          <w:color w:val="000000" w:themeColor="text1"/>
          <w:sz w:val="20"/>
        </w:rPr>
      </w:pPr>
    </w:p>
    <w:bookmarkEnd w:id="0"/>
    <w:bookmarkEnd w:id="1"/>
    <w:bookmarkEnd w:id="2"/>
    <w:bookmarkEnd w:id="3"/>
    <w:sectPr w:rsidR="00E36320" w:rsidRPr="001064E1" w:rsidSect="00B726D4">
      <w:headerReference w:type="even" r:id="rId8"/>
      <w:footerReference w:type="even" r:id="rId9"/>
      <w:headerReference w:type="first" r:id="rId10"/>
      <w:footerReference w:type="first" r:id="rId11"/>
      <w:footnotePr>
        <w:numRestart w:val="eachPage"/>
      </w:footnotePr>
      <w:pgSz w:w="11907" w:h="16840" w:code="11"/>
      <w:pgMar w:top="1417" w:right="1417" w:bottom="1417" w:left="1417" w:header="907"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C49C7" w14:textId="77777777" w:rsidR="00066336" w:rsidRDefault="00066336" w:rsidP="00B21F79">
      <w:r>
        <w:separator/>
      </w:r>
    </w:p>
  </w:endnote>
  <w:endnote w:type="continuationSeparator" w:id="0">
    <w:p w14:paraId="1B345BC1" w14:textId="77777777" w:rsidR="00066336" w:rsidRDefault="00066336"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charset w:val="A1"/>
    <w:family w:val="auto"/>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charset w:val="00"/>
    <w:family w:val="roman"/>
    <w:pitch w:val="default"/>
  </w:font>
  <w:font w:name="Liberation Sans">
    <w:altName w:val="Arial"/>
    <w:panose1 w:val="00000000000000000000"/>
    <w:charset w:val="00"/>
    <w:family w:val="roman"/>
    <w:notTrueType/>
    <w:pitch w:val="default"/>
  </w:font>
  <w:font w:name="Lohit Hindi">
    <w:charset w:val="00"/>
    <w:family w:val="roman"/>
    <w:pitch w:val="default"/>
  </w:font>
  <w:font w:name="Prelo Slab Book">
    <w:altName w:val="Prelo Slab Book"/>
    <w:charset w:val="A2"/>
    <w:family w:val="roman"/>
    <w:pitch w:val="default"/>
    <w:sig w:usb0="00000005" w:usb1="00000000" w:usb2="00000000" w:usb3="00000000" w:csb0="00000010" w:csb1="00000000"/>
  </w:font>
  <w:font w:name="Myriad Pro">
    <w:charset w:val="A2"/>
    <w:family w:val="swiss"/>
    <w:pitch w:val="default"/>
    <w:sig w:usb0="00000001" w:usb1="00000000" w:usb2="00000000" w:usb3="00000000" w:csb0="00000011" w:csb1="00000000"/>
  </w:font>
  <w:font w:name="KIFHO M+ Helvetica Neue">
    <w:altName w:val="Times New Roman"/>
    <w:charset w:val="00"/>
    <w:family w:val="roman"/>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2ED8" w14:textId="3F251BE3" w:rsidR="00D16133" w:rsidRDefault="00D16133">
    <w:pPr>
      <w:pStyle w:val="Altbilgi"/>
      <w:jc w:val="right"/>
    </w:pPr>
  </w:p>
  <w:p w14:paraId="735CC64B" w14:textId="77777777" w:rsidR="007A0BCF" w:rsidRDefault="007A0B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4459" w14:textId="77777777" w:rsidR="00152A88" w:rsidRPr="00263835" w:rsidRDefault="00152A88" w:rsidP="00263835">
    <w:pPr>
      <w:pStyle w:val="Altbilgi"/>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3EA1" w14:textId="77777777" w:rsidR="00066336" w:rsidRDefault="00066336" w:rsidP="00B21F79">
      <w:r>
        <w:separator/>
      </w:r>
    </w:p>
  </w:footnote>
  <w:footnote w:type="continuationSeparator" w:id="0">
    <w:p w14:paraId="2D88F49B" w14:textId="77777777" w:rsidR="00066336" w:rsidRDefault="00066336" w:rsidP="00B2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53E1" w14:textId="77777777" w:rsidR="00AA105E" w:rsidRPr="00A425A6" w:rsidRDefault="00AA105E" w:rsidP="00AA105E">
    <w:pPr>
      <w:pStyle w:val="stbilgi"/>
      <w:jc w:val="center"/>
      <w:rPr>
        <w:sz w:val="22"/>
        <w:szCs w:val="22"/>
      </w:rPr>
    </w:pPr>
    <w:r w:rsidRPr="00A425A6">
      <w:rPr>
        <w:sz w:val="22"/>
        <w:szCs w:val="22"/>
      </w:rPr>
      <w:t>9th INTERNATIONAL CONGRESS ON ACCOUNTING AND FINANCE RESEARCH</w:t>
    </w:r>
  </w:p>
  <w:p w14:paraId="6D8FD738" w14:textId="77777777" w:rsidR="00AA105E" w:rsidRPr="00A425A6" w:rsidRDefault="00AA105E" w:rsidP="00AA105E">
    <w:pPr>
      <w:pStyle w:val="stbilgi"/>
      <w:rPr>
        <w:sz w:val="22"/>
        <w:szCs w:val="22"/>
      </w:rPr>
    </w:pPr>
    <w:r>
      <w:t xml:space="preserve">                                                      </w:t>
    </w:r>
    <w:r w:rsidRPr="00A425A6">
      <w:rPr>
        <w:sz w:val="22"/>
        <w:szCs w:val="22"/>
      </w:rPr>
      <w:t>ICAFR’22 - TOKAT</w:t>
    </w:r>
  </w:p>
  <w:p w14:paraId="2BC34BC7" w14:textId="2FEEF121" w:rsidR="000309DB" w:rsidRPr="00AA105E" w:rsidRDefault="000309DB" w:rsidP="00AA10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7CD4" w14:textId="0CC94DDB" w:rsidR="00AA105E" w:rsidRPr="00A425A6" w:rsidRDefault="00306635" w:rsidP="00AA105E">
    <w:pPr>
      <w:pStyle w:val="stbilgi"/>
      <w:jc w:val="center"/>
      <w:rPr>
        <w:sz w:val="22"/>
        <w:szCs w:val="22"/>
      </w:rPr>
    </w:pPr>
    <w:r>
      <w:rPr>
        <w:sz w:val="22"/>
        <w:szCs w:val="22"/>
      </w:rPr>
      <w:t>10</w:t>
    </w:r>
    <w:r w:rsidR="00AA105E" w:rsidRPr="00A425A6">
      <w:rPr>
        <w:sz w:val="22"/>
        <w:szCs w:val="22"/>
      </w:rPr>
      <w:t>th INTERNATIONAL CONGRESS ON ACCOUNTING AND FINANCE RESEARCH</w:t>
    </w:r>
  </w:p>
  <w:p w14:paraId="0890A3F7" w14:textId="6E573916" w:rsidR="00AA105E" w:rsidRPr="00A425A6" w:rsidRDefault="00AA105E" w:rsidP="00AA105E">
    <w:pPr>
      <w:pStyle w:val="stbilgi"/>
      <w:rPr>
        <w:sz w:val="22"/>
        <w:szCs w:val="22"/>
      </w:rPr>
    </w:pPr>
    <w:r>
      <w:t xml:space="preserve">                                                      </w:t>
    </w:r>
    <w:r w:rsidRPr="00A425A6">
      <w:rPr>
        <w:sz w:val="22"/>
        <w:szCs w:val="22"/>
      </w:rPr>
      <w:t>ICAFR’2</w:t>
    </w:r>
    <w:r w:rsidR="00306635">
      <w:rPr>
        <w:sz w:val="22"/>
        <w:szCs w:val="22"/>
      </w:rPr>
      <w:t>3</w:t>
    </w:r>
    <w:r w:rsidRPr="00A425A6">
      <w:rPr>
        <w:sz w:val="22"/>
        <w:szCs w:val="22"/>
      </w:rPr>
      <w:t xml:space="preserve"> - </w:t>
    </w:r>
    <w:r w:rsidR="00306635">
      <w:rPr>
        <w:sz w:val="22"/>
        <w:szCs w:val="22"/>
      </w:rPr>
      <w:t>ÇORUM</w:t>
    </w:r>
  </w:p>
  <w:p w14:paraId="4DDC6500" w14:textId="77777777" w:rsidR="00AA105E" w:rsidRDefault="00AA10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D2F"/>
    <w:multiLevelType w:val="multilevel"/>
    <w:tmpl w:val="102232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0A5166F5"/>
    <w:multiLevelType w:val="hybridMultilevel"/>
    <w:tmpl w:val="6E9A6664"/>
    <w:lvl w:ilvl="0" w:tplc="7174C7C2">
      <w:start w:val="1"/>
      <w:numFmt w:val="decimal"/>
      <w:lvlText w:val="%1."/>
      <w:lvlJc w:val="left"/>
      <w:pPr>
        <w:ind w:left="19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CA76A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1709A9"/>
    <w:multiLevelType w:val="multilevel"/>
    <w:tmpl w:val="AB80C1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4C37BE"/>
    <w:multiLevelType w:val="hybridMultilevel"/>
    <w:tmpl w:val="82F205F0"/>
    <w:lvl w:ilvl="0" w:tplc="299CD044">
      <w:start w:val="1"/>
      <w:numFmt w:val="bullet"/>
      <w:lvlText w:val=""/>
      <w:lvlJc w:val="left"/>
      <w:pPr>
        <w:ind w:left="720" w:hanging="360"/>
      </w:pPr>
      <w:rPr>
        <w:rFonts w:ascii="Wingdings" w:hAnsi="Wingdings" w:hint="default"/>
        <w:sz w:val="14"/>
        <w:szCs w:val="1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D4245C"/>
    <w:multiLevelType w:val="multilevel"/>
    <w:tmpl w:val="0036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670BF"/>
    <w:multiLevelType w:val="hybridMultilevel"/>
    <w:tmpl w:val="A0127914"/>
    <w:lvl w:ilvl="0" w:tplc="64AC78FC">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F5D72C1"/>
    <w:multiLevelType w:val="hybridMultilevel"/>
    <w:tmpl w:val="36FAA7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28C02F6"/>
    <w:multiLevelType w:val="hybridMultilevel"/>
    <w:tmpl w:val="B5D8A3C0"/>
    <w:lvl w:ilvl="0" w:tplc="8F80AD68">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B82D28"/>
    <w:multiLevelType w:val="hybridMultilevel"/>
    <w:tmpl w:val="2306EBC6"/>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8B3DDD"/>
    <w:multiLevelType w:val="hybridMultilevel"/>
    <w:tmpl w:val="1CA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nsid w:val="2D833A6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80788B"/>
    <w:multiLevelType w:val="hybridMultilevel"/>
    <w:tmpl w:val="2B802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5F72E7"/>
    <w:multiLevelType w:val="hybridMultilevel"/>
    <w:tmpl w:val="9042B8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34072156"/>
    <w:multiLevelType w:val="hybridMultilevel"/>
    <w:tmpl w:val="567EBA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35BE087D"/>
    <w:multiLevelType w:val="hybridMultilevel"/>
    <w:tmpl w:val="84924F7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nsid w:val="3A6F7555"/>
    <w:multiLevelType w:val="hybridMultilevel"/>
    <w:tmpl w:val="34EA67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4251DA"/>
    <w:multiLevelType w:val="hybridMultilevel"/>
    <w:tmpl w:val="BA14031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47E135D6"/>
    <w:multiLevelType w:val="hybridMultilevel"/>
    <w:tmpl w:val="9AC4D34C"/>
    <w:lvl w:ilvl="0" w:tplc="BFC444B0">
      <w:start w:val="31"/>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nsid w:val="4AEC1164"/>
    <w:multiLevelType w:val="multilevel"/>
    <w:tmpl w:val="300A36EC"/>
    <w:lvl w:ilvl="0">
      <w:start w:val="1"/>
      <w:numFmt w:val="decimal"/>
      <w:lvlText w:val="%1."/>
      <w:lvlJc w:val="left"/>
      <w:pPr>
        <w:ind w:left="360" w:hanging="360"/>
      </w:pPr>
      <w:rPr>
        <w:rFonts w:hint="default"/>
      </w:rPr>
    </w:lvl>
    <w:lvl w:ilvl="1">
      <w:start w:val="3"/>
      <w:numFmt w:val="decimal"/>
      <w:lvlText w:val="%2."/>
      <w:lvlJc w:val="left"/>
      <w:pPr>
        <w:ind w:left="1000" w:hanging="432"/>
      </w:pPr>
      <w:rPr>
        <w:rFonts w:hint="default"/>
        <w:b/>
      </w:rPr>
    </w:lvl>
    <w:lvl w:ilvl="2">
      <w:start w:val="1"/>
      <w:numFmt w:val="upperRoman"/>
      <w:lvlText w:val="%3."/>
      <w:lvlJc w:val="right"/>
      <w:pPr>
        <w:ind w:left="1639" w:hanging="504"/>
      </w:pPr>
      <w:rPr>
        <w:rFonts w:hint="default"/>
      </w:rPr>
    </w:lvl>
    <w:lvl w:ilvl="3">
      <w:start w:val="1"/>
      <w:numFmt w:val="upperRoman"/>
      <w:lvlText w:val="%4."/>
      <w:lvlJc w:val="right"/>
      <w:pPr>
        <w:ind w:left="1925" w:hanging="648"/>
      </w:pPr>
      <w:rPr>
        <w:rFonts w:hint="default"/>
      </w:rPr>
    </w:lvl>
    <w:lvl w:ilvl="4">
      <w:start w:val="1"/>
      <w:numFmt w:val="lowerRoman"/>
      <w:lvlText w:val="%5."/>
      <w:lvlJc w:val="righ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1917ED"/>
    <w:multiLevelType w:val="hybridMultilevel"/>
    <w:tmpl w:val="BAFCEC64"/>
    <w:lvl w:ilvl="0" w:tplc="DEE4618A">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C632E4A"/>
    <w:multiLevelType w:val="hybridMultilevel"/>
    <w:tmpl w:val="881862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F1C34AC"/>
    <w:multiLevelType w:val="hybridMultilevel"/>
    <w:tmpl w:val="FA70550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AAD632B"/>
    <w:multiLevelType w:val="hybridMultilevel"/>
    <w:tmpl w:val="594E83C6"/>
    <w:lvl w:ilvl="0" w:tplc="AA286B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C0A240E"/>
    <w:multiLevelType w:val="multilevel"/>
    <w:tmpl w:val="D0643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9159B8"/>
    <w:multiLevelType w:val="hybridMultilevel"/>
    <w:tmpl w:val="4C8649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nsid w:val="5DD87C7A"/>
    <w:multiLevelType w:val="hybridMultilevel"/>
    <w:tmpl w:val="610C5E02"/>
    <w:lvl w:ilvl="0" w:tplc="E87EAF94">
      <w:start w:val="1"/>
      <w:numFmt w:val="lowerLetter"/>
      <w:lvlText w:val="%1."/>
      <w:lvlJc w:val="left"/>
      <w:pPr>
        <w:ind w:left="761" w:hanging="360"/>
      </w:pPr>
      <w:rPr>
        <w:b/>
      </w:rPr>
    </w:lvl>
    <w:lvl w:ilvl="1" w:tplc="041F0019">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8">
    <w:nsid w:val="5E970D13"/>
    <w:multiLevelType w:val="hybridMultilevel"/>
    <w:tmpl w:val="A858CDE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60D3372C"/>
    <w:multiLevelType w:val="hybridMultilevel"/>
    <w:tmpl w:val="99840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A95E6D"/>
    <w:multiLevelType w:val="hybridMultilevel"/>
    <w:tmpl w:val="69DEEF2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B52282"/>
    <w:multiLevelType w:val="hybridMultilevel"/>
    <w:tmpl w:val="1C1479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33">
    <w:nsid w:val="68205FDA"/>
    <w:multiLevelType w:val="hybridMultilevel"/>
    <w:tmpl w:val="50DEC98E"/>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B5394F"/>
    <w:multiLevelType w:val="hybridMultilevel"/>
    <w:tmpl w:val="A9A2368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C122A47"/>
    <w:multiLevelType w:val="multilevel"/>
    <w:tmpl w:val="5BE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2055CF"/>
    <w:multiLevelType w:val="hybridMultilevel"/>
    <w:tmpl w:val="7E80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D7357A"/>
    <w:multiLevelType w:val="hybridMultilevel"/>
    <w:tmpl w:val="A90815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1"/>
  </w:num>
  <w:num w:numId="4">
    <w:abstractNumId w:val="16"/>
  </w:num>
  <w:num w:numId="5">
    <w:abstractNumId w:val="28"/>
  </w:num>
  <w:num w:numId="6">
    <w:abstractNumId w:val="14"/>
  </w:num>
  <w:num w:numId="7">
    <w:abstractNumId w:val="15"/>
  </w:num>
  <w:num w:numId="8">
    <w:abstractNumId w:val="18"/>
  </w:num>
  <w:num w:numId="9">
    <w:abstractNumId w:val="24"/>
  </w:num>
  <w:num w:numId="10">
    <w:abstractNumId w:val="25"/>
  </w:num>
  <w:num w:numId="11">
    <w:abstractNumId w:val="3"/>
  </w:num>
  <w:num w:numId="12">
    <w:abstractNumId w:val="19"/>
  </w:num>
  <w:num w:numId="13">
    <w:abstractNumId w:val="21"/>
  </w:num>
  <w:num w:numId="14">
    <w:abstractNumId w:val="4"/>
  </w:num>
  <w:num w:numId="15">
    <w:abstractNumId w:val="33"/>
  </w:num>
  <w:num w:numId="16">
    <w:abstractNumId w:val="30"/>
  </w:num>
  <w:num w:numId="17">
    <w:abstractNumId w:val="6"/>
  </w:num>
  <w:num w:numId="18">
    <w:abstractNumId w:val="27"/>
  </w:num>
  <w:num w:numId="19">
    <w:abstractNumId w:val="36"/>
  </w:num>
  <w:num w:numId="20">
    <w:abstractNumId w:val="9"/>
  </w:num>
  <w:num w:numId="21">
    <w:abstractNumId w:val="17"/>
  </w:num>
  <w:num w:numId="22">
    <w:abstractNumId w:val="7"/>
  </w:num>
  <w:num w:numId="23">
    <w:abstractNumId w:val="23"/>
  </w:num>
  <w:num w:numId="24">
    <w:abstractNumId w:val="20"/>
  </w:num>
  <w:num w:numId="25">
    <w:abstractNumId w:val="8"/>
  </w:num>
  <w:num w:numId="26">
    <w:abstractNumId w:val="5"/>
  </w:num>
  <w:num w:numId="27">
    <w:abstractNumId w:val="26"/>
  </w:num>
  <w:num w:numId="28">
    <w:abstractNumId w:val="0"/>
  </w:num>
  <w:num w:numId="29">
    <w:abstractNumId w:val="1"/>
  </w:num>
  <w:num w:numId="30">
    <w:abstractNumId w:val="10"/>
  </w:num>
  <w:num w:numId="31">
    <w:abstractNumId w:val="34"/>
  </w:num>
  <w:num w:numId="32">
    <w:abstractNumId w:val="22"/>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9"/>
  </w:num>
  <w:num w:numId="37">
    <w:abstractNumId w:val="2"/>
  </w:num>
  <w:num w:numId="38">
    <w:abstractNumId w:val="12"/>
  </w:num>
  <w:num w:numId="39">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MjAwA7KMTU0sLZR0lIJTi4sz8/NACkxqAQxtONUsAAAA"/>
  </w:docVars>
  <w:rsids>
    <w:rsidRoot w:val="00B21F79"/>
    <w:rsid w:val="00001127"/>
    <w:rsid w:val="00001E24"/>
    <w:rsid w:val="00002F91"/>
    <w:rsid w:val="000048E2"/>
    <w:rsid w:val="000063F8"/>
    <w:rsid w:val="00007295"/>
    <w:rsid w:val="00013119"/>
    <w:rsid w:val="00013619"/>
    <w:rsid w:val="0001606B"/>
    <w:rsid w:val="000166A7"/>
    <w:rsid w:val="000208D4"/>
    <w:rsid w:val="00021BBA"/>
    <w:rsid w:val="00022750"/>
    <w:rsid w:val="00023340"/>
    <w:rsid w:val="0002522A"/>
    <w:rsid w:val="000261D9"/>
    <w:rsid w:val="00026502"/>
    <w:rsid w:val="00026EBA"/>
    <w:rsid w:val="00027053"/>
    <w:rsid w:val="000270FA"/>
    <w:rsid w:val="000309DB"/>
    <w:rsid w:val="00032D53"/>
    <w:rsid w:val="000333FC"/>
    <w:rsid w:val="000368BE"/>
    <w:rsid w:val="00036AB4"/>
    <w:rsid w:val="00036B16"/>
    <w:rsid w:val="00036D52"/>
    <w:rsid w:val="00037839"/>
    <w:rsid w:val="000401E9"/>
    <w:rsid w:val="00040491"/>
    <w:rsid w:val="00041088"/>
    <w:rsid w:val="000417F7"/>
    <w:rsid w:val="00042C4E"/>
    <w:rsid w:val="00044781"/>
    <w:rsid w:val="000451ED"/>
    <w:rsid w:val="00046950"/>
    <w:rsid w:val="00046D4F"/>
    <w:rsid w:val="000473E5"/>
    <w:rsid w:val="000517C2"/>
    <w:rsid w:val="00051A17"/>
    <w:rsid w:val="00051C7A"/>
    <w:rsid w:val="000524B6"/>
    <w:rsid w:val="00056074"/>
    <w:rsid w:val="00062BBF"/>
    <w:rsid w:val="00066336"/>
    <w:rsid w:val="000667F2"/>
    <w:rsid w:val="000671E3"/>
    <w:rsid w:val="0007184C"/>
    <w:rsid w:val="00072975"/>
    <w:rsid w:val="00076155"/>
    <w:rsid w:val="000773F8"/>
    <w:rsid w:val="00077511"/>
    <w:rsid w:val="0007777D"/>
    <w:rsid w:val="00077988"/>
    <w:rsid w:val="00080932"/>
    <w:rsid w:val="0008132E"/>
    <w:rsid w:val="00082DF4"/>
    <w:rsid w:val="00084F7B"/>
    <w:rsid w:val="00085F40"/>
    <w:rsid w:val="00086044"/>
    <w:rsid w:val="00092139"/>
    <w:rsid w:val="00095581"/>
    <w:rsid w:val="00095EC3"/>
    <w:rsid w:val="00096206"/>
    <w:rsid w:val="00097370"/>
    <w:rsid w:val="000978DF"/>
    <w:rsid w:val="000A0BA2"/>
    <w:rsid w:val="000B067D"/>
    <w:rsid w:val="000B231A"/>
    <w:rsid w:val="000B3739"/>
    <w:rsid w:val="000B3AD3"/>
    <w:rsid w:val="000B44DA"/>
    <w:rsid w:val="000B44F9"/>
    <w:rsid w:val="000B747B"/>
    <w:rsid w:val="000C0AEE"/>
    <w:rsid w:val="000C14A6"/>
    <w:rsid w:val="000C3EAD"/>
    <w:rsid w:val="000C44ED"/>
    <w:rsid w:val="000C725F"/>
    <w:rsid w:val="000C7DC3"/>
    <w:rsid w:val="000D205D"/>
    <w:rsid w:val="000D224B"/>
    <w:rsid w:val="000D345A"/>
    <w:rsid w:val="000D3BCC"/>
    <w:rsid w:val="000D4160"/>
    <w:rsid w:val="000D67C8"/>
    <w:rsid w:val="000E2243"/>
    <w:rsid w:val="000E7F92"/>
    <w:rsid w:val="000F08FE"/>
    <w:rsid w:val="000F1E70"/>
    <w:rsid w:val="000F292D"/>
    <w:rsid w:val="000F2D29"/>
    <w:rsid w:val="000F2F40"/>
    <w:rsid w:val="000F31AE"/>
    <w:rsid w:val="000F75AA"/>
    <w:rsid w:val="000F7F88"/>
    <w:rsid w:val="00100493"/>
    <w:rsid w:val="00103176"/>
    <w:rsid w:val="00105CB0"/>
    <w:rsid w:val="001064E1"/>
    <w:rsid w:val="001067F6"/>
    <w:rsid w:val="00107A81"/>
    <w:rsid w:val="0011128E"/>
    <w:rsid w:val="001127FF"/>
    <w:rsid w:val="00115145"/>
    <w:rsid w:val="00120CDB"/>
    <w:rsid w:val="0012352B"/>
    <w:rsid w:val="00124D08"/>
    <w:rsid w:val="0012525E"/>
    <w:rsid w:val="00127160"/>
    <w:rsid w:val="0013067D"/>
    <w:rsid w:val="00131318"/>
    <w:rsid w:val="00134626"/>
    <w:rsid w:val="00136FC5"/>
    <w:rsid w:val="0013788A"/>
    <w:rsid w:val="00137B86"/>
    <w:rsid w:val="00141D47"/>
    <w:rsid w:val="00142553"/>
    <w:rsid w:val="00142EBE"/>
    <w:rsid w:val="001458BB"/>
    <w:rsid w:val="00145A45"/>
    <w:rsid w:val="00145AF6"/>
    <w:rsid w:val="00146A23"/>
    <w:rsid w:val="00147A6F"/>
    <w:rsid w:val="00147C2E"/>
    <w:rsid w:val="00150DE7"/>
    <w:rsid w:val="00151DD8"/>
    <w:rsid w:val="00152272"/>
    <w:rsid w:val="00152A88"/>
    <w:rsid w:val="00152FB6"/>
    <w:rsid w:val="001538D5"/>
    <w:rsid w:val="00153CF8"/>
    <w:rsid w:val="0015715D"/>
    <w:rsid w:val="00160974"/>
    <w:rsid w:val="00160B56"/>
    <w:rsid w:val="00160F66"/>
    <w:rsid w:val="00161814"/>
    <w:rsid w:val="001626FF"/>
    <w:rsid w:val="00162ADB"/>
    <w:rsid w:val="00163A81"/>
    <w:rsid w:val="001651EF"/>
    <w:rsid w:val="00166DA5"/>
    <w:rsid w:val="00167A37"/>
    <w:rsid w:val="001738C5"/>
    <w:rsid w:val="00175084"/>
    <w:rsid w:val="0017526B"/>
    <w:rsid w:val="00176E8D"/>
    <w:rsid w:val="00180133"/>
    <w:rsid w:val="001808E9"/>
    <w:rsid w:val="00180A00"/>
    <w:rsid w:val="00180B17"/>
    <w:rsid w:val="0018499E"/>
    <w:rsid w:val="0018667F"/>
    <w:rsid w:val="00192EF0"/>
    <w:rsid w:val="00194064"/>
    <w:rsid w:val="00194A7A"/>
    <w:rsid w:val="00196FA6"/>
    <w:rsid w:val="001A1D5B"/>
    <w:rsid w:val="001A3112"/>
    <w:rsid w:val="001A3527"/>
    <w:rsid w:val="001A4876"/>
    <w:rsid w:val="001B0F35"/>
    <w:rsid w:val="001B41B0"/>
    <w:rsid w:val="001B439F"/>
    <w:rsid w:val="001B5741"/>
    <w:rsid w:val="001B5D37"/>
    <w:rsid w:val="001C0C41"/>
    <w:rsid w:val="001C1A15"/>
    <w:rsid w:val="001C3E9C"/>
    <w:rsid w:val="001C3FBC"/>
    <w:rsid w:val="001C528C"/>
    <w:rsid w:val="001D564A"/>
    <w:rsid w:val="001D6068"/>
    <w:rsid w:val="001D6994"/>
    <w:rsid w:val="001D6E43"/>
    <w:rsid w:val="001E2159"/>
    <w:rsid w:val="001E37A1"/>
    <w:rsid w:val="001E429A"/>
    <w:rsid w:val="001E4C00"/>
    <w:rsid w:val="001E5550"/>
    <w:rsid w:val="001E5E67"/>
    <w:rsid w:val="001F0537"/>
    <w:rsid w:val="001F4841"/>
    <w:rsid w:val="001F5235"/>
    <w:rsid w:val="001F5FAD"/>
    <w:rsid w:val="001F7B3D"/>
    <w:rsid w:val="002008F8"/>
    <w:rsid w:val="00201736"/>
    <w:rsid w:val="00201951"/>
    <w:rsid w:val="002068FD"/>
    <w:rsid w:val="00207A37"/>
    <w:rsid w:val="00210BD4"/>
    <w:rsid w:val="00212600"/>
    <w:rsid w:val="00214780"/>
    <w:rsid w:val="00215549"/>
    <w:rsid w:val="00215608"/>
    <w:rsid w:val="0021572C"/>
    <w:rsid w:val="00215EB7"/>
    <w:rsid w:val="00216CCC"/>
    <w:rsid w:val="00217919"/>
    <w:rsid w:val="0022001E"/>
    <w:rsid w:val="002216B0"/>
    <w:rsid w:val="00221D92"/>
    <w:rsid w:val="00222870"/>
    <w:rsid w:val="00223591"/>
    <w:rsid w:val="00223AC6"/>
    <w:rsid w:val="00224AF0"/>
    <w:rsid w:val="002304F0"/>
    <w:rsid w:val="0023187F"/>
    <w:rsid w:val="002336AA"/>
    <w:rsid w:val="00235641"/>
    <w:rsid w:val="00236003"/>
    <w:rsid w:val="002367F0"/>
    <w:rsid w:val="00236EFE"/>
    <w:rsid w:val="00240DAB"/>
    <w:rsid w:val="00240F73"/>
    <w:rsid w:val="00243AD5"/>
    <w:rsid w:val="00254584"/>
    <w:rsid w:val="0025577C"/>
    <w:rsid w:val="00257A35"/>
    <w:rsid w:val="002622F0"/>
    <w:rsid w:val="00263835"/>
    <w:rsid w:val="00264536"/>
    <w:rsid w:val="00264AEE"/>
    <w:rsid w:val="0026601E"/>
    <w:rsid w:val="00266BA3"/>
    <w:rsid w:val="00267A80"/>
    <w:rsid w:val="00272B06"/>
    <w:rsid w:val="00272F84"/>
    <w:rsid w:val="0027424B"/>
    <w:rsid w:val="00277E9F"/>
    <w:rsid w:val="002802E5"/>
    <w:rsid w:val="00282DD9"/>
    <w:rsid w:val="0028501C"/>
    <w:rsid w:val="00290034"/>
    <w:rsid w:val="00294F97"/>
    <w:rsid w:val="00297AF7"/>
    <w:rsid w:val="002A009F"/>
    <w:rsid w:val="002A14BA"/>
    <w:rsid w:val="002A29C0"/>
    <w:rsid w:val="002A37B0"/>
    <w:rsid w:val="002A516D"/>
    <w:rsid w:val="002A536E"/>
    <w:rsid w:val="002A5637"/>
    <w:rsid w:val="002A5A24"/>
    <w:rsid w:val="002A7FC7"/>
    <w:rsid w:val="002B486D"/>
    <w:rsid w:val="002B72C8"/>
    <w:rsid w:val="002B72D6"/>
    <w:rsid w:val="002C1274"/>
    <w:rsid w:val="002C1E08"/>
    <w:rsid w:val="002C5ED2"/>
    <w:rsid w:val="002C69A5"/>
    <w:rsid w:val="002C771B"/>
    <w:rsid w:val="002D1B4C"/>
    <w:rsid w:val="002D271E"/>
    <w:rsid w:val="002D2E87"/>
    <w:rsid w:val="002D46D8"/>
    <w:rsid w:val="002D6537"/>
    <w:rsid w:val="002E0FC9"/>
    <w:rsid w:val="002E147D"/>
    <w:rsid w:val="002E1B20"/>
    <w:rsid w:val="002E2158"/>
    <w:rsid w:val="002E2B31"/>
    <w:rsid w:val="002E539C"/>
    <w:rsid w:val="002E7A3F"/>
    <w:rsid w:val="002F0BD9"/>
    <w:rsid w:val="002F1E08"/>
    <w:rsid w:val="002F1E6B"/>
    <w:rsid w:val="002F2C6E"/>
    <w:rsid w:val="002F3C8E"/>
    <w:rsid w:val="002F5436"/>
    <w:rsid w:val="002F6BCB"/>
    <w:rsid w:val="00300529"/>
    <w:rsid w:val="00301A87"/>
    <w:rsid w:val="0030279E"/>
    <w:rsid w:val="00303462"/>
    <w:rsid w:val="00306635"/>
    <w:rsid w:val="00307F1F"/>
    <w:rsid w:val="00310809"/>
    <w:rsid w:val="0031218E"/>
    <w:rsid w:val="00313DA9"/>
    <w:rsid w:val="003140A5"/>
    <w:rsid w:val="00315706"/>
    <w:rsid w:val="00316138"/>
    <w:rsid w:val="00316B14"/>
    <w:rsid w:val="00322DFF"/>
    <w:rsid w:val="00324082"/>
    <w:rsid w:val="0032604F"/>
    <w:rsid w:val="00326BCE"/>
    <w:rsid w:val="00331ED8"/>
    <w:rsid w:val="0033228E"/>
    <w:rsid w:val="00334FBC"/>
    <w:rsid w:val="00340B60"/>
    <w:rsid w:val="003448E9"/>
    <w:rsid w:val="00346F24"/>
    <w:rsid w:val="00350FA3"/>
    <w:rsid w:val="00354414"/>
    <w:rsid w:val="00355109"/>
    <w:rsid w:val="00361100"/>
    <w:rsid w:val="00362183"/>
    <w:rsid w:val="00364CC3"/>
    <w:rsid w:val="00365A14"/>
    <w:rsid w:val="00370488"/>
    <w:rsid w:val="00370D43"/>
    <w:rsid w:val="00371017"/>
    <w:rsid w:val="00373A0B"/>
    <w:rsid w:val="00373E74"/>
    <w:rsid w:val="0037456A"/>
    <w:rsid w:val="003757C6"/>
    <w:rsid w:val="00377612"/>
    <w:rsid w:val="0038033E"/>
    <w:rsid w:val="003876EE"/>
    <w:rsid w:val="003926F4"/>
    <w:rsid w:val="003962A8"/>
    <w:rsid w:val="003A5745"/>
    <w:rsid w:val="003A68AF"/>
    <w:rsid w:val="003A79AE"/>
    <w:rsid w:val="003A7E4F"/>
    <w:rsid w:val="003B11EA"/>
    <w:rsid w:val="003B1AD3"/>
    <w:rsid w:val="003B1D8A"/>
    <w:rsid w:val="003B30F4"/>
    <w:rsid w:val="003B3232"/>
    <w:rsid w:val="003B3752"/>
    <w:rsid w:val="003B470B"/>
    <w:rsid w:val="003B5E9E"/>
    <w:rsid w:val="003B64AD"/>
    <w:rsid w:val="003B791D"/>
    <w:rsid w:val="003C36F2"/>
    <w:rsid w:val="003C4D4D"/>
    <w:rsid w:val="003D0682"/>
    <w:rsid w:val="003D1C5B"/>
    <w:rsid w:val="003D297C"/>
    <w:rsid w:val="003D2A73"/>
    <w:rsid w:val="003D405B"/>
    <w:rsid w:val="003D7CE1"/>
    <w:rsid w:val="003E00CF"/>
    <w:rsid w:val="003E4713"/>
    <w:rsid w:val="003F3C2C"/>
    <w:rsid w:val="003F4287"/>
    <w:rsid w:val="003F436B"/>
    <w:rsid w:val="003F7757"/>
    <w:rsid w:val="003F7D96"/>
    <w:rsid w:val="00401844"/>
    <w:rsid w:val="00403A0F"/>
    <w:rsid w:val="004077AC"/>
    <w:rsid w:val="004101F6"/>
    <w:rsid w:val="004124D4"/>
    <w:rsid w:val="00413424"/>
    <w:rsid w:val="004136FB"/>
    <w:rsid w:val="00413DDC"/>
    <w:rsid w:val="004203DC"/>
    <w:rsid w:val="004212D8"/>
    <w:rsid w:val="004260E8"/>
    <w:rsid w:val="004261E2"/>
    <w:rsid w:val="00426576"/>
    <w:rsid w:val="00427B4A"/>
    <w:rsid w:val="00427D72"/>
    <w:rsid w:val="00431695"/>
    <w:rsid w:val="0043188B"/>
    <w:rsid w:val="0043258A"/>
    <w:rsid w:val="004328FE"/>
    <w:rsid w:val="00433C56"/>
    <w:rsid w:val="00434B36"/>
    <w:rsid w:val="00436966"/>
    <w:rsid w:val="00440E0C"/>
    <w:rsid w:val="004448BA"/>
    <w:rsid w:val="00444DA9"/>
    <w:rsid w:val="0044625F"/>
    <w:rsid w:val="00452FBF"/>
    <w:rsid w:val="00454B3C"/>
    <w:rsid w:val="00455ED4"/>
    <w:rsid w:val="004574E5"/>
    <w:rsid w:val="00460D55"/>
    <w:rsid w:val="00461AC6"/>
    <w:rsid w:val="004724A0"/>
    <w:rsid w:val="00473B90"/>
    <w:rsid w:val="00475762"/>
    <w:rsid w:val="00477463"/>
    <w:rsid w:val="00477580"/>
    <w:rsid w:val="00481964"/>
    <w:rsid w:val="00482AF5"/>
    <w:rsid w:val="00482FE0"/>
    <w:rsid w:val="00485EE3"/>
    <w:rsid w:val="00486B0F"/>
    <w:rsid w:val="004872F1"/>
    <w:rsid w:val="004873CF"/>
    <w:rsid w:val="00487621"/>
    <w:rsid w:val="00490199"/>
    <w:rsid w:val="00490429"/>
    <w:rsid w:val="00494005"/>
    <w:rsid w:val="004940C4"/>
    <w:rsid w:val="004A08F5"/>
    <w:rsid w:val="004A150F"/>
    <w:rsid w:val="004A1C5A"/>
    <w:rsid w:val="004A3E2D"/>
    <w:rsid w:val="004A4A64"/>
    <w:rsid w:val="004A51FF"/>
    <w:rsid w:val="004A6237"/>
    <w:rsid w:val="004A636F"/>
    <w:rsid w:val="004A6B33"/>
    <w:rsid w:val="004B1FEC"/>
    <w:rsid w:val="004B22D0"/>
    <w:rsid w:val="004B245F"/>
    <w:rsid w:val="004B2F5B"/>
    <w:rsid w:val="004B3568"/>
    <w:rsid w:val="004B47CC"/>
    <w:rsid w:val="004B5307"/>
    <w:rsid w:val="004B5DF2"/>
    <w:rsid w:val="004B60B5"/>
    <w:rsid w:val="004B7AA0"/>
    <w:rsid w:val="004C0785"/>
    <w:rsid w:val="004C37E4"/>
    <w:rsid w:val="004C42D7"/>
    <w:rsid w:val="004C5EAA"/>
    <w:rsid w:val="004C778E"/>
    <w:rsid w:val="004D0FCE"/>
    <w:rsid w:val="004D31A0"/>
    <w:rsid w:val="004D3556"/>
    <w:rsid w:val="004D4731"/>
    <w:rsid w:val="004D4A81"/>
    <w:rsid w:val="004D5366"/>
    <w:rsid w:val="004D75A5"/>
    <w:rsid w:val="004E036B"/>
    <w:rsid w:val="004E0C2F"/>
    <w:rsid w:val="004E2E81"/>
    <w:rsid w:val="004E4E5B"/>
    <w:rsid w:val="004E5DEB"/>
    <w:rsid w:val="004F0BB6"/>
    <w:rsid w:val="004F4355"/>
    <w:rsid w:val="004F5373"/>
    <w:rsid w:val="004F59E6"/>
    <w:rsid w:val="004F7AA5"/>
    <w:rsid w:val="00501552"/>
    <w:rsid w:val="0050200C"/>
    <w:rsid w:val="00502B9B"/>
    <w:rsid w:val="00502D0F"/>
    <w:rsid w:val="0051030F"/>
    <w:rsid w:val="0051079C"/>
    <w:rsid w:val="00510F81"/>
    <w:rsid w:val="00516024"/>
    <w:rsid w:val="0052280B"/>
    <w:rsid w:val="00523A07"/>
    <w:rsid w:val="00524C79"/>
    <w:rsid w:val="00526610"/>
    <w:rsid w:val="00526F65"/>
    <w:rsid w:val="00532731"/>
    <w:rsid w:val="00532F75"/>
    <w:rsid w:val="00533384"/>
    <w:rsid w:val="005364D8"/>
    <w:rsid w:val="00537299"/>
    <w:rsid w:val="00542B9D"/>
    <w:rsid w:val="00543F25"/>
    <w:rsid w:val="005443AB"/>
    <w:rsid w:val="00545CE7"/>
    <w:rsid w:val="00547E74"/>
    <w:rsid w:val="0055011B"/>
    <w:rsid w:val="0055047E"/>
    <w:rsid w:val="00550A7D"/>
    <w:rsid w:val="00554A1F"/>
    <w:rsid w:val="00555246"/>
    <w:rsid w:val="00557D50"/>
    <w:rsid w:val="00557F15"/>
    <w:rsid w:val="00560910"/>
    <w:rsid w:val="0056297C"/>
    <w:rsid w:val="00563E39"/>
    <w:rsid w:val="00565BB2"/>
    <w:rsid w:val="0056740C"/>
    <w:rsid w:val="00573278"/>
    <w:rsid w:val="005743E3"/>
    <w:rsid w:val="00574D84"/>
    <w:rsid w:val="00576A8C"/>
    <w:rsid w:val="00583186"/>
    <w:rsid w:val="005838B2"/>
    <w:rsid w:val="00583B73"/>
    <w:rsid w:val="00583BFF"/>
    <w:rsid w:val="00585474"/>
    <w:rsid w:val="00585531"/>
    <w:rsid w:val="00586E6E"/>
    <w:rsid w:val="005871AA"/>
    <w:rsid w:val="00594008"/>
    <w:rsid w:val="005953E4"/>
    <w:rsid w:val="005A14DE"/>
    <w:rsid w:val="005A1964"/>
    <w:rsid w:val="005A24DD"/>
    <w:rsid w:val="005A2D9B"/>
    <w:rsid w:val="005A2F40"/>
    <w:rsid w:val="005B0177"/>
    <w:rsid w:val="005B08CD"/>
    <w:rsid w:val="005B1411"/>
    <w:rsid w:val="005B6021"/>
    <w:rsid w:val="005B6DC8"/>
    <w:rsid w:val="005B7419"/>
    <w:rsid w:val="005C1557"/>
    <w:rsid w:val="005C596A"/>
    <w:rsid w:val="005D1E6A"/>
    <w:rsid w:val="005D21A2"/>
    <w:rsid w:val="005D2773"/>
    <w:rsid w:val="005D59F9"/>
    <w:rsid w:val="005D6300"/>
    <w:rsid w:val="005D6F76"/>
    <w:rsid w:val="005E0680"/>
    <w:rsid w:val="005E360B"/>
    <w:rsid w:val="005E3D7E"/>
    <w:rsid w:val="005E68FB"/>
    <w:rsid w:val="005E78C4"/>
    <w:rsid w:val="005F012D"/>
    <w:rsid w:val="005F0822"/>
    <w:rsid w:val="005F2777"/>
    <w:rsid w:val="005F382A"/>
    <w:rsid w:val="005F55ED"/>
    <w:rsid w:val="005F564C"/>
    <w:rsid w:val="005F5D4F"/>
    <w:rsid w:val="005F6DB8"/>
    <w:rsid w:val="005F762E"/>
    <w:rsid w:val="005F7DB1"/>
    <w:rsid w:val="00602E99"/>
    <w:rsid w:val="00603A38"/>
    <w:rsid w:val="00603B73"/>
    <w:rsid w:val="00603C96"/>
    <w:rsid w:val="00604914"/>
    <w:rsid w:val="00604F31"/>
    <w:rsid w:val="00607AAB"/>
    <w:rsid w:val="0061178C"/>
    <w:rsid w:val="0061299F"/>
    <w:rsid w:val="0061457F"/>
    <w:rsid w:val="0062152D"/>
    <w:rsid w:val="00625E4F"/>
    <w:rsid w:val="00626A85"/>
    <w:rsid w:val="00627221"/>
    <w:rsid w:val="00632094"/>
    <w:rsid w:val="006341BD"/>
    <w:rsid w:val="006347E1"/>
    <w:rsid w:val="0063713F"/>
    <w:rsid w:val="0063725E"/>
    <w:rsid w:val="00641987"/>
    <w:rsid w:val="00644B51"/>
    <w:rsid w:val="00644D6C"/>
    <w:rsid w:val="0064658B"/>
    <w:rsid w:val="006508D6"/>
    <w:rsid w:val="00650A3A"/>
    <w:rsid w:val="00651D4A"/>
    <w:rsid w:val="0065293E"/>
    <w:rsid w:val="0065312B"/>
    <w:rsid w:val="00655A05"/>
    <w:rsid w:val="00655F47"/>
    <w:rsid w:val="00662AAA"/>
    <w:rsid w:val="006647E3"/>
    <w:rsid w:val="00664937"/>
    <w:rsid w:val="006716BA"/>
    <w:rsid w:val="00671E02"/>
    <w:rsid w:val="006732F4"/>
    <w:rsid w:val="00674886"/>
    <w:rsid w:val="0067659C"/>
    <w:rsid w:val="0068154E"/>
    <w:rsid w:val="006851F0"/>
    <w:rsid w:val="006877F6"/>
    <w:rsid w:val="00691915"/>
    <w:rsid w:val="00693C87"/>
    <w:rsid w:val="00695A6D"/>
    <w:rsid w:val="00696758"/>
    <w:rsid w:val="00696A69"/>
    <w:rsid w:val="00697B81"/>
    <w:rsid w:val="006A031E"/>
    <w:rsid w:val="006A0F39"/>
    <w:rsid w:val="006A100A"/>
    <w:rsid w:val="006A1707"/>
    <w:rsid w:val="006A20CD"/>
    <w:rsid w:val="006A4257"/>
    <w:rsid w:val="006A4DBA"/>
    <w:rsid w:val="006A6795"/>
    <w:rsid w:val="006B4F1C"/>
    <w:rsid w:val="006B505B"/>
    <w:rsid w:val="006B57DD"/>
    <w:rsid w:val="006C06BD"/>
    <w:rsid w:val="006C1F8E"/>
    <w:rsid w:val="006C310A"/>
    <w:rsid w:val="006C40AF"/>
    <w:rsid w:val="006C4C25"/>
    <w:rsid w:val="006C6112"/>
    <w:rsid w:val="006C7430"/>
    <w:rsid w:val="006D3686"/>
    <w:rsid w:val="006D3F31"/>
    <w:rsid w:val="006E424D"/>
    <w:rsid w:val="006F0A08"/>
    <w:rsid w:val="006F1056"/>
    <w:rsid w:val="006F446A"/>
    <w:rsid w:val="006F668F"/>
    <w:rsid w:val="007012AC"/>
    <w:rsid w:val="007015C4"/>
    <w:rsid w:val="00702A74"/>
    <w:rsid w:val="00703433"/>
    <w:rsid w:val="007058A9"/>
    <w:rsid w:val="00705B14"/>
    <w:rsid w:val="0071275C"/>
    <w:rsid w:val="00712E96"/>
    <w:rsid w:val="007132F9"/>
    <w:rsid w:val="007152E8"/>
    <w:rsid w:val="00715B2F"/>
    <w:rsid w:val="00716403"/>
    <w:rsid w:val="0071762A"/>
    <w:rsid w:val="00720166"/>
    <w:rsid w:val="00720BD7"/>
    <w:rsid w:val="00720FFF"/>
    <w:rsid w:val="00721D7C"/>
    <w:rsid w:val="007226DE"/>
    <w:rsid w:val="007232AA"/>
    <w:rsid w:val="00730FD4"/>
    <w:rsid w:val="0073177F"/>
    <w:rsid w:val="00731BB7"/>
    <w:rsid w:val="00733B1C"/>
    <w:rsid w:val="0073729B"/>
    <w:rsid w:val="00741AFC"/>
    <w:rsid w:val="0075197C"/>
    <w:rsid w:val="00752379"/>
    <w:rsid w:val="00753BDD"/>
    <w:rsid w:val="00754CDA"/>
    <w:rsid w:val="0075680D"/>
    <w:rsid w:val="0076062E"/>
    <w:rsid w:val="007608FE"/>
    <w:rsid w:val="00770DB7"/>
    <w:rsid w:val="007712C4"/>
    <w:rsid w:val="00771991"/>
    <w:rsid w:val="00772512"/>
    <w:rsid w:val="00772A1E"/>
    <w:rsid w:val="007734D1"/>
    <w:rsid w:val="0077404B"/>
    <w:rsid w:val="00774067"/>
    <w:rsid w:val="00774B60"/>
    <w:rsid w:val="0077595E"/>
    <w:rsid w:val="00776664"/>
    <w:rsid w:val="007768C6"/>
    <w:rsid w:val="0078048D"/>
    <w:rsid w:val="00780E21"/>
    <w:rsid w:val="007830CB"/>
    <w:rsid w:val="00783982"/>
    <w:rsid w:val="00785012"/>
    <w:rsid w:val="00787D64"/>
    <w:rsid w:val="007903B6"/>
    <w:rsid w:val="00790531"/>
    <w:rsid w:val="007907BD"/>
    <w:rsid w:val="007961A2"/>
    <w:rsid w:val="00797ECE"/>
    <w:rsid w:val="007A0155"/>
    <w:rsid w:val="007A0BCF"/>
    <w:rsid w:val="007A1055"/>
    <w:rsid w:val="007A1087"/>
    <w:rsid w:val="007A168C"/>
    <w:rsid w:val="007A26E9"/>
    <w:rsid w:val="007A389C"/>
    <w:rsid w:val="007A53F4"/>
    <w:rsid w:val="007B11AC"/>
    <w:rsid w:val="007B4C5E"/>
    <w:rsid w:val="007C296A"/>
    <w:rsid w:val="007C74A1"/>
    <w:rsid w:val="007D12A4"/>
    <w:rsid w:val="007D336F"/>
    <w:rsid w:val="007D432D"/>
    <w:rsid w:val="007D7B29"/>
    <w:rsid w:val="007E3F2E"/>
    <w:rsid w:val="007E5024"/>
    <w:rsid w:val="007E6EC1"/>
    <w:rsid w:val="007F1887"/>
    <w:rsid w:val="007F2344"/>
    <w:rsid w:val="007F318C"/>
    <w:rsid w:val="008014DC"/>
    <w:rsid w:val="00804C32"/>
    <w:rsid w:val="00807153"/>
    <w:rsid w:val="00811B7A"/>
    <w:rsid w:val="008129CD"/>
    <w:rsid w:val="00812B7A"/>
    <w:rsid w:val="00812E90"/>
    <w:rsid w:val="008149E8"/>
    <w:rsid w:val="00814F63"/>
    <w:rsid w:val="00815274"/>
    <w:rsid w:val="00816DF1"/>
    <w:rsid w:val="00817016"/>
    <w:rsid w:val="00817850"/>
    <w:rsid w:val="00826ECC"/>
    <w:rsid w:val="00827357"/>
    <w:rsid w:val="0083241B"/>
    <w:rsid w:val="00832BE4"/>
    <w:rsid w:val="00832D4E"/>
    <w:rsid w:val="0083374D"/>
    <w:rsid w:val="008340EF"/>
    <w:rsid w:val="00834711"/>
    <w:rsid w:val="008357B8"/>
    <w:rsid w:val="008360EE"/>
    <w:rsid w:val="00841CFF"/>
    <w:rsid w:val="00842B66"/>
    <w:rsid w:val="008449D8"/>
    <w:rsid w:val="00844D2A"/>
    <w:rsid w:val="00844E0F"/>
    <w:rsid w:val="008468F7"/>
    <w:rsid w:val="00851F37"/>
    <w:rsid w:val="00852987"/>
    <w:rsid w:val="00856747"/>
    <w:rsid w:val="0086333E"/>
    <w:rsid w:val="00863A79"/>
    <w:rsid w:val="00864926"/>
    <w:rsid w:val="00867064"/>
    <w:rsid w:val="008674E6"/>
    <w:rsid w:val="00867647"/>
    <w:rsid w:val="0087227C"/>
    <w:rsid w:val="00877EEA"/>
    <w:rsid w:val="008801AD"/>
    <w:rsid w:val="00882F2F"/>
    <w:rsid w:val="00886DDD"/>
    <w:rsid w:val="0089114E"/>
    <w:rsid w:val="008925CB"/>
    <w:rsid w:val="008929F1"/>
    <w:rsid w:val="00893E25"/>
    <w:rsid w:val="00894089"/>
    <w:rsid w:val="008A2099"/>
    <w:rsid w:val="008A20C8"/>
    <w:rsid w:val="008A5509"/>
    <w:rsid w:val="008A73F7"/>
    <w:rsid w:val="008A79DD"/>
    <w:rsid w:val="008A7FB8"/>
    <w:rsid w:val="008B10F8"/>
    <w:rsid w:val="008B1E7A"/>
    <w:rsid w:val="008B292B"/>
    <w:rsid w:val="008B6780"/>
    <w:rsid w:val="008B7542"/>
    <w:rsid w:val="008C02F4"/>
    <w:rsid w:val="008D3705"/>
    <w:rsid w:val="008D3840"/>
    <w:rsid w:val="008D68EB"/>
    <w:rsid w:val="008E187D"/>
    <w:rsid w:val="008E377B"/>
    <w:rsid w:val="008E5E2E"/>
    <w:rsid w:val="008F0BB3"/>
    <w:rsid w:val="008F0D77"/>
    <w:rsid w:val="008F12C2"/>
    <w:rsid w:val="008F25CF"/>
    <w:rsid w:val="00901040"/>
    <w:rsid w:val="009013EE"/>
    <w:rsid w:val="0090241C"/>
    <w:rsid w:val="00903EC6"/>
    <w:rsid w:val="009046DE"/>
    <w:rsid w:val="00905182"/>
    <w:rsid w:val="009067B6"/>
    <w:rsid w:val="00915CC6"/>
    <w:rsid w:val="0091631D"/>
    <w:rsid w:val="00920755"/>
    <w:rsid w:val="00921310"/>
    <w:rsid w:val="00921F70"/>
    <w:rsid w:val="00922B72"/>
    <w:rsid w:val="00924D3C"/>
    <w:rsid w:val="009264F9"/>
    <w:rsid w:val="00926913"/>
    <w:rsid w:val="00926E1F"/>
    <w:rsid w:val="00933151"/>
    <w:rsid w:val="00936F35"/>
    <w:rsid w:val="00951DCD"/>
    <w:rsid w:val="009522A5"/>
    <w:rsid w:val="00952D2C"/>
    <w:rsid w:val="00953969"/>
    <w:rsid w:val="00956E4C"/>
    <w:rsid w:val="00957B13"/>
    <w:rsid w:val="009610AD"/>
    <w:rsid w:val="00961194"/>
    <w:rsid w:val="00962E1E"/>
    <w:rsid w:val="00963FB0"/>
    <w:rsid w:val="009641A0"/>
    <w:rsid w:val="00965322"/>
    <w:rsid w:val="00965356"/>
    <w:rsid w:val="00967335"/>
    <w:rsid w:val="009676CE"/>
    <w:rsid w:val="00972080"/>
    <w:rsid w:val="009720DB"/>
    <w:rsid w:val="00974C6C"/>
    <w:rsid w:val="00975A01"/>
    <w:rsid w:val="00975AED"/>
    <w:rsid w:val="00976AE8"/>
    <w:rsid w:val="00977F37"/>
    <w:rsid w:val="00983A3C"/>
    <w:rsid w:val="009858AB"/>
    <w:rsid w:val="00985C91"/>
    <w:rsid w:val="00986E03"/>
    <w:rsid w:val="0099010B"/>
    <w:rsid w:val="009945A5"/>
    <w:rsid w:val="009A0006"/>
    <w:rsid w:val="009A27C8"/>
    <w:rsid w:val="009A4C24"/>
    <w:rsid w:val="009A77B9"/>
    <w:rsid w:val="009B009E"/>
    <w:rsid w:val="009B0B07"/>
    <w:rsid w:val="009B22CE"/>
    <w:rsid w:val="009B4043"/>
    <w:rsid w:val="009B43B3"/>
    <w:rsid w:val="009B4CE8"/>
    <w:rsid w:val="009B54E8"/>
    <w:rsid w:val="009B5DA7"/>
    <w:rsid w:val="009C0782"/>
    <w:rsid w:val="009C19ED"/>
    <w:rsid w:val="009C20D7"/>
    <w:rsid w:val="009C3C61"/>
    <w:rsid w:val="009C7536"/>
    <w:rsid w:val="009E04F9"/>
    <w:rsid w:val="009E1C76"/>
    <w:rsid w:val="009E1E00"/>
    <w:rsid w:val="009E254B"/>
    <w:rsid w:val="009E7D0A"/>
    <w:rsid w:val="009E7E48"/>
    <w:rsid w:val="009F088C"/>
    <w:rsid w:val="009F20E3"/>
    <w:rsid w:val="009F2642"/>
    <w:rsid w:val="009F40B2"/>
    <w:rsid w:val="009F7431"/>
    <w:rsid w:val="009F7D2F"/>
    <w:rsid w:val="00A00446"/>
    <w:rsid w:val="00A03352"/>
    <w:rsid w:val="00A04CD5"/>
    <w:rsid w:val="00A0760B"/>
    <w:rsid w:val="00A1175B"/>
    <w:rsid w:val="00A15108"/>
    <w:rsid w:val="00A16A6E"/>
    <w:rsid w:val="00A16D3B"/>
    <w:rsid w:val="00A21513"/>
    <w:rsid w:val="00A21A8B"/>
    <w:rsid w:val="00A2425E"/>
    <w:rsid w:val="00A26C32"/>
    <w:rsid w:val="00A370CF"/>
    <w:rsid w:val="00A403DD"/>
    <w:rsid w:val="00A475BF"/>
    <w:rsid w:val="00A5138E"/>
    <w:rsid w:val="00A52EF5"/>
    <w:rsid w:val="00A545FA"/>
    <w:rsid w:val="00A56AA4"/>
    <w:rsid w:val="00A61043"/>
    <w:rsid w:val="00A635FC"/>
    <w:rsid w:val="00A66A76"/>
    <w:rsid w:val="00A705D2"/>
    <w:rsid w:val="00A7514F"/>
    <w:rsid w:val="00A76E6E"/>
    <w:rsid w:val="00A82109"/>
    <w:rsid w:val="00A84B50"/>
    <w:rsid w:val="00A90C6F"/>
    <w:rsid w:val="00A948BE"/>
    <w:rsid w:val="00AA105E"/>
    <w:rsid w:val="00AA5ED8"/>
    <w:rsid w:val="00AA690D"/>
    <w:rsid w:val="00AA6FFE"/>
    <w:rsid w:val="00AB06C4"/>
    <w:rsid w:val="00AB30AC"/>
    <w:rsid w:val="00AB5ECB"/>
    <w:rsid w:val="00AC0216"/>
    <w:rsid w:val="00AC197D"/>
    <w:rsid w:val="00AC1FE9"/>
    <w:rsid w:val="00AC2393"/>
    <w:rsid w:val="00AC26E2"/>
    <w:rsid w:val="00AC36EE"/>
    <w:rsid w:val="00AC7E21"/>
    <w:rsid w:val="00AD033E"/>
    <w:rsid w:val="00AD0F7E"/>
    <w:rsid w:val="00AD5CE9"/>
    <w:rsid w:val="00AD5DC9"/>
    <w:rsid w:val="00AD6107"/>
    <w:rsid w:val="00AD6FB3"/>
    <w:rsid w:val="00AD7942"/>
    <w:rsid w:val="00AE2913"/>
    <w:rsid w:val="00AE4D7F"/>
    <w:rsid w:val="00AE5B0A"/>
    <w:rsid w:val="00AE771F"/>
    <w:rsid w:val="00AF0D93"/>
    <w:rsid w:val="00AF25FC"/>
    <w:rsid w:val="00AF63ED"/>
    <w:rsid w:val="00AF63F1"/>
    <w:rsid w:val="00AF6558"/>
    <w:rsid w:val="00AF65A1"/>
    <w:rsid w:val="00AF6C65"/>
    <w:rsid w:val="00B0198E"/>
    <w:rsid w:val="00B036C1"/>
    <w:rsid w:val="00B036DB"/>
    <w:rsid w:val="00B05ECE"/>
    <w:rsid w:val="00B074E5"/>
    <w:rsid w:val="00B11E53"/>
    <w:rsid w:val="00B14735"/>
    <w:rsid w:val="00B15F38"/>
    <w:rsid w:val="00B164FC"/>
    <w:rsid w:val="00B17470"/>
    <w:rsid w:val="00B20CBF"/>
    <w:rsid w:val="00B21D05"/>
    <w:rsid w:val="00B21F79"/>
    <w:rsid w:val="00B23419"/>
    <w:rsid w:val="00B23C07"/>
    <w:rsid w:val="00B23FA4"/>
    <w:rsid w:val="00B25918"/>
    <w:rsid w:val="00B26629"/>
    <w:rsid w:val="00B30720"/>
    <w:rsid w:val="00B320EC"/>
    <w:rsid w:val="00B326D7"/>
    <w:rsid w:val="00B343F1"/>
    <w:rsid w:val="00B36445"/>
    <w:rsid w:val="00B36C83"/>
    <w:rsid w:val="00B37B7B"/>
    <w:rsid w:val="00B419A5"/>
    <w:rsid w:val="00B41E41"/>
    <w:rsid w:val="00B42E1C"/>
    <w:rsid w:val="00B46647"/>
    <w:rsid w:val="00B47AE7"/>
    <w:rsid w:val="00B50738"/>
    <w:rsid w:val="00B50FF1"/>
    <w:rsid w:val="00B51D76"/>
    <w:rsid w:val="00B54DAF"/>
    <w:rsid w:val="00B57BBF"/>
    <w:rsid w:val="00B57D47"/>
    <w:rsid w:val="00B63F0D"/>
    <w:rsid w:val="00B65F9B"/>
    <w:rsid w:val="00B66A26"/>
    <w:rsid w:val="00B72103"/>
    <w:rsid w:val="00B72474"/>
    <w:rsid w:val="00B726D4"/>
    <w:rsid w:val="00B72BE4"/>
    <w:rsid w:val="00B73C24"/>
    <w:rsid w:val="00B743FC"/>
    <w:rsid w:val="00B75C19"/>
    <w:rsid w:val="00B800D8"/>
    <w:rsid w:val="00B85F45"/>
    <w:rsid w:val="00B9348F"/>
    <w:rsid w:val="00B9396D"/>
    <w:rsid w:val="00B9669F"/>
    <w:rsid w:val="00BA03FE"/>
    <w:rsid w:val="00BA7D66"/>
    <w:rsid w:val="00BA7EF3"/>
    <w:rsid w:val="00BB5742"/>
    <w:rsid w:val="00BB65EB"/>
    <w:rsid w:val="00BC0523"/>
    <w:rsid w:val="00BC0827"/>
    <w:rsid w:val="00BC1670"/>
    <w:rsid w:val="00BC1A6F"/>
    <w:rsid w:val="00BC4046"/>
    <w:rsid w:val="00BC4BEA"/>
    <w:rsid w:val="00BC500C"/>
    <w:rsid w:val="00BC7C16"/>
    <w:rsid w:val="00BD0CFE"/>
    <w:rsid w:val="00BD190B"/>
    <w:rsid w:val="00BD1AFF"/>
    <w:rsid w:val="00BD1B26"/>
    <w:rsid w:val="00BD272D"/>
    <w:rsid w:val="00BD308E"/>
    <w:rsid w:val="00BD6902"/>
    <w:rsid w:val="00BE08E1"/>
    <w:rsid w:val="00BE32DF"/>
    <w:rsid w:val="00BE40BF"/>
    <w:rsid w:val="00BF0A2D"/>
    <w:rsid w:val="00BF32A0"/>
    <w:rsid w:val="00BF3B8C"/>
    <w:rsid w:val="00BF5A2A"/>
    <w:rsid w:val="00BF7EBE"/>
    <w:rsid w:val="00C02233"/>
    <w:rsid w:val="00C02F29"/>
    <w:rsid w:val="00C0360E"/>
    <w:rsid w:val="00C055CE"/>
    <w:rsid w:val="00C072C6"/>
    <w:rsid w:val="00C079BB"/>
    <w:rsid w:val="00C10242"/>
    <w:rsid w:val="00C1070B"/>
    <w:rsid w:val="00C12AD5"/>
    <w:rsid w:val="00C16AA3"/>
    <w:rsid w:val="00C17007"/>
    <w:rsid w:val="00C2092D"/>
    <w:rsid w:val="00C21AB7"/>
    <w:rsid w:val="00C25081"/>
    <w:rsid w:val="00C25343"/>
    <w:rsid w:val="00C25D09"/>
    <w:rsid w:val="00C27875"/>
    <w:rsid w:val="00C33E07"/>
    <w:rsid w:val="00C34A12"/>
    <w:rsid w:val="00C35B3D"/>
    <w:rsid w:val="00C42D16"/>
    <w:rsid w:val="00C43160"/>
    <w:rsid w:val="00C44E57"/>
    <w:rsid w:val="00C45689"/>
    <w:rsid w:val="00C45D30"/>
    <w:rsid w:val="00C46C90"/>
    <w:rsid w:val="00C47FAA"/>
    <w:rsid w:val="00C52C56"/>
    <w:rsid w:val="00C5406D"/>
    <w:rsid w:val="00C544D9"/>
    <w:rsid w:val="00C54688"/>
    <w:rsid w:val="00C55198"/>
    <w:rsid w:val="00C56BDC"/>
    <w:rsid w:val="00C60B3D"/>
    <w:rsid w:val="00C61236"/>
    <w:rsid w:val="00C63DCA"/>
    <w:rsid w:val="00C64E5C"/>
    <w:rsid w:val="00C6542A"/>
    <w:rsid w:val="00C65E5B"/>
    <w:rsid w:val="00C66DF6"/>
    <w:rsid w:val="00C7185E"/>
    <w:rsid w:val="00C744B6"/>
    <w:rsid w:val="00C75424"/>
    <w:rsid w:val="00C76C81"/>
    <w:rsid w:val="00C76D6A"/>
    <w:rsid w:val="00C772EF"/>
    <w:rsid w:val="00C81869"/>
    <w:rsid w:val="00C82F21"/>
    <w:rsid w:val="00C842C3"/>
    <w:rsid w:val="00C84EA0"/>
    <w:rsid w:val="00C87A9E"/>
    <w:rsid w:val="00C9615C"/>
    <w:rsid w:val="00C962CE"/>
    <w:rsid w:val="00C9724E"/>
    <w:rsid w:val="00CA1A4E"/>
    <w:rsid w:val="00CA360C"/>
    <w:rsid w:val="00CA38AA"/>
    <w:rsid w:val="00CB10EF"/>
    <w:rsid w:val="00CB3CFD"/>
    <w:rsid w:val="00CB3D72"/>
    <w:rsid w:val="00CB4005"/>
    <w:rsid w:val="00CB4537"/>
    <w:rsid w:val="00CB4F56"/>
    <w:rsid w:val="00CB6EA0"/>
    <w:rsid w:val="00CB7813"/>
    <w:rsid w:val="00CC02F8"/>
    <w:rsid w:val="00CC1435"/>
    <w:rsid w:val="00CC2600"/>
    <w:rsid w:val="00CC268D"/>
    <w:rsid w:val="00CC4D75"/>
    <w:rsid w:val="00CC6812"/>
    <w:rsid w:val="00CD0B2F"/>
    <w:rsid w:val="00CD0EE0"/>
    <w:rsid w:val="00CD0F7C"/>
    <w:rsid w:val="00CD1CAC"/>
    <w:rsid w:val="00CD1DEF"/>
    <w:rsid w:val="00CD3FAF"/>
    <w:rsid w:val="00CD5B10"/>
    <w:rsid w:val="00CD672C"/>
    <w:rsid w:val="00CD6B1B"/>
    <w:rsid w:val="00CD746C"/>
    <w:rsid w:val="00CE01E3"/>
    <w:rsid w:val="00CE0A2E"/>
    <w:rsid w:val="00CE11ED"/>
    <w:rsid w:val="00CE1A36"/>
    <w:rsid w:val="00CE2973"/>
    <w:rsid w:val="00CE3B45"/>
    <w:rsid w:val="00CE4415"/>
    <w:rsid w:val="00CE48D7"/>
    <w:rsid w:val="00CE4CCC"/>
    <w:rsid w:val="00CE6B42"/>
    <w:rsid w:val="00CE7254"/>
    <w:rsid w:val="00CF01EA"/>
    <w:rsid w:val="00CF1823"/>
    <w:rsid w:val="00CF25A0"/>
    <w:rsid w:val="00CF3784"/>
    <w:rsid w:val="00CF4EE3"/>
    <w:rsid w:val="00CF624D"/>
    <w:rsid w:val="00D0039E"/>
    <w:rsid w:val="00D04010"/>
    <w:rsid w:val="00D04D23"/>
    <w:rsid w:val="00D05333"/>
    <w:rsid w:val="00D073DA"/>
    <w:rsid w:val="00D07C85"/>
    <w:rsid w:val="00D10922"/>
    <w:rsid w:val="00D15C20"/>
    <w:rsid w:val="00D16133"/>
    <w:rsid w:val="00D173B6"/>
    <w:rsid w:val="00D174C0"/>
    <w:rsid w:val="00D20AD0"/>
    <w:rsid w:val="00D24241"/>
    <w:rsid w:val="00D25082"/>
    <w:rsid w:val="00D25761"/>
    <w:rsid w:val="00D269CD"/>
    <w:rsid w:val="00D274D3"/>
    <w:rsid w:val="00D27969"/>
    <w:rsid w:val="00D30D00"/>
    <w:rsid w:val="00D31DF3"/>
    <w:rsid w:val="00D34D44"/>
    <w:rsid w:val="00D37785"/>
    <w:rsid w:val="00D42EC2"/>
    <w:rsid w:val="00D43A5B"/>
    <w:rsid w:val="00D43F6E"/>
    <w:rsid w:val="00D44481"/>
    <w:rsid w:val="00D44631"/>
    <w:rsid w:val="00D44A75"/>
    <w:rsid w:val="00D4613F"/>
    <w:rsid w:val="00D46D49"/>
    <w:rsid w:val="00D473FF"/>
    <w:rsid w:val="00D51E9C"/>
    <w:rsid w:val="00D51F85"/>
    <w:rsid w:val="00D52E76"/>
    <w:rsid w:val="00D53B90"/>
    <w:rsid w:val="00D550E8"/>
    <w:rsid w:val="00D570CA"/>
    <w:rsid w:val="00D57AD3"/>
    <w:rsid w:val="00D64361"/>
    <w:rsid w:val="00D65F91"/>
    <w:rsid w:val="00D668B8"/>
    <w:rsid w:val="00D70B52"/>
    <w:rsid w:val="00D7264C"/>
    <w:rsid w:val="00D755E1"/>
    <w:rsid w:val="00D776D0"/>
    <w:rsid w:val="00D84F63"/>
    <w:rsid w:val="00D942CE"/>
    <w:rsid w:val="00D943A4"/>
    <w:rsid w:val="00D94A76"/>
    <w:rsid w:val="00D95F6B"/>
    <w:rsid w:val="00DA05D3"/>
    <w:rsid w:val="00DA0660"/>
    <w:rsid w:val="00DA152E"/>
    <w:rsid w:val="00DA311A"/>
    <w:rsid w:val="00DA31B2"/>
    <w:rsid w:val="00DA3401"/>
    <w:rsid w:val="00DA5752"/>
    <w:rsid w:val="00DA6D43"/>
    <w:rsid w:val="00DB21EE"/>
    <w:rsid w:val="00DB366B"/>
    <w:rsid w:val="00DC1B14"/>
    <w:rsid w:val="00DC27DB"/>
    <w:rsid w:val="00DC7097"/>
    <w:rsid w:val="00DC740C"/>
    <w:rsid w:val="00DD1E44"/>
    <w:rsid w:val="00DD6773"/>
    <w:rsid w:val="00DD67F0"/>
    <w:rsid w:val="00DD6C01"/>
    <w:rsid w:val="00DD75E7"/>
    <w:rsid w:val="00DD7C6C"/>
    <w:rsid w:val="00DE00A4"/>
    <w:rsid w:val="00DE12EB"/>
    <w:rsid w:val="00DE14E2"/>
    <w:rsid w:val="00DE3696"/>
    <w:rsid w:val="00DE4C92"/>
    <w:rsid w:val="00DF1429"/>
    <w:rsid w:val="00DF25A3"/>
    <w:rsid w:val="00DF2FD0"/>
    <w:rsid w:val="00DF4420"/>
    <w:rsid w:val="00DF4978"/>
    <w:rsid w:val="00DF5458"/>
    <w:rsid w:val="00DF7C05"/>
    <w:rsid w:val="00E00AB9"/>
    <w:rsid w:val="00E02744"/>
    <w:rsid w:val="00E03106"/>
    <w:rsid w:val="00E050B3"/>
    <w:rsid w:val="00E0542E"/>
    <w:rsid w:val="00E1010A"/>
    <w:rsid w:val="00E10F09"/>
    <w:rsid w:val="00E1220A"/>
    <w:rsid w:val="00E125D0"/>
    <w:rsid w:val="00E140DA"/>
    <w:rsid w:val="00E166B7"/>
    <w:rsid w:val="00E1687A"/>
    <w:rsid w:val="00E20456"/>
    <w:rsid w:val="00E20552"/>
    <w:rsid w:val="00E2098F"/>
    <w:rsid w:val="00E24232"/>
    <w:rsid w:val="00E254C4"/>
    <w:rsid w:val="00E26738"/>
    <w:rsid w:val="00E314CD"/>
    <w:rsid w:val="00E31E36"/>
    <w:rsid w:val="00E32821"/>
    <w:rsid w:val="00E34BD1"/>
    <w:rsid w:val="00E36320"/>
    <w:rsid w:val="00E36BA5"/>
    <w:rsid w:val="00E41885"/>
    <w:rsid w:val="00E4495E"/>
    <w:rsid w:val="00E45976"/>
    <w:rsid w:val="00E46664"/>
    <w:rsid w:val="00E47FBF"/>
    <w:rsid w:val="00E50A29"/>
    <w:rsid w:val="00E519CC"/>
    <w:rsid w:val="00E52AB6"/>
    <w:rsid w:val="00E54155"/>
    <w:rsid w:val="00E61542"/>
    <w:rsid w:val="00E6211C"/>
    <w:rsid w:val="00E632EA"/>
    <w:rsid w:val="00E63458"/>
    <w:rsid w:val="00E65186"/>
    <w:rsid w:val="00E65336"/>
    <w:rsid w:val="00E65FDD"/>
    <w:rsid w:val="00E718E6"/>
    <w:rsid w:val="00E73749"/>
    <w:rsid w:val="00E73E1C"/>
    <w:rsid w:val="00E74D20"/>
    <w:rsid w:val="00E76B2C"/>
    <w:rsid w:val="00E76F1E"/>
    <w:rsid w:val="00E7718E"/>
    <w:rsid w:val="00E81032"/>
    <w:rsid w:val="00E8200E"/>
    <w:rsid w:val="00E82889"/>
    <w:rsid w:val="00E82EFA"/>
    <w:rsid w:val="00E83FC4"/>
    <w:rsid w:val="00E90642"/>
    <w:rsid w:val="00E9071A"/>
    <w:rsid w:val="00E91DAA"/>
    <w:rsid w:val="00E93723"/>
    <w:rsid w:val="00E95FBD"/>
    <w:rsid w:val="00E9751B"/>
    <w:rsid w:val="00E97B71"/>
    <w:rsid w:val="00EA1A9F"/>
    <w:rsid w:val="00EA1CF3"/>
    <w:rsid w:val="00EA2956"/>
    <w:rsid w:val="00EA2B62"/>
    <w:rsid w:val="00EA6E3D"/>
    <w:rsid w:val="00EA7135"/>
    <w:rsid w:val="00EB02D4"/>
    <w:rsid w:val="00EB0EC3"/>
    <w:rsid w:val="00EB5F40"/>
    <w:rsid w:val="00EB783A"/>
    <w:rsid w:val="00EB7C16"/>
    <w:rsid w:val="00EC1271"/>
    <w:rsid w:val="00EC2608"/>
    <w:rsid w:val="00EC391B"/>
    <w:rsid w:val="00EC62CB"/>
    <w:rsid w:val="00EC6D37"/>
    <w:rsid w:val="00ED01CE"/>
    <w:rsid w:val="00ED08D3"/>
    <w:rsid w:val="00ED353A"/>
    <w:rsid w:val="00ED65C3"/>
    <w:rsid w:val="00EE1ACC"/>
    <w:rsid w:val="00EE2F13"/>
    <w:rsid w:val="00EE5602"/>
    <w:rsid w:val="00EE6C21"/>
    <w:rsid w:val="00EE6F01"/>
    <w:rsid w:val="00EE73CB"/>
    <w:rsid w:val="00EF3C0A"/>
    <w:rsid w:val="00F009D5"/>
    <w:rsid w:val="00F03E50"/>
    <w:rsid w:val="00F041F7"/>
    <w:rsid w:val="00F048FF"/>
    <w:rsid w:val="00F06097"/>
    <w:rsid w:val="00F101C4"/>
    <w:rsid w:val="00F10F00"/>
    <w:rsid w:val="00F112E8"/>
    <w:rsid w:val="00F14020"/>
    <w:rsid w:val="00F177B6"/>
    <w:rsid w:val="00F179EC"/>
    <w:rsid w:val="00F17A60"/>
    <w:rsid w:val="00F207F6"/>
    <w:rsid w:val="00F21363"/>
    <w:rsid w:val="00F2178D"/>
    <w:rsid w:val="00F21ECB"/>
    <w:rsid w:val="00F220B3"/>
    <w:rsid w:val="00F250FC"/>
    <w:rsid w:val="00F26174"/>
    <w:rsid w:val="00F33827"/>
    <w:rsid w:val="00F3652B"/>
    <w:rsid w:val="00F37038"/>
    <w:rsid w:val="00F37E5C"/>
    <w:rsid w:val="00F428BF"/>
    <w:rsid w:val="00F4402A"/>
    <w:rsid w:val="00F46500"/>
    <w:rsid w:val="00F5085C"/>
    <w:rsid w:val="00F51DA4"/>
    <w:rsid w:val="00F55F87"/>
    <w:rsid w:val="00F628B7"/>
    <w:rsid w:val="00F651BD"/>
    <w:rsid w:val="00F651FF"/>
    <w:rsid w:val="00F65A60"/>
    <w:rsid w:val="00F65E2D"/>
    <w:rsid w:val="00F74008"/>
    <w:rsid w:val="00F764CC"/>
    <w:rsid w:val="00F8028A"/>
    <w:rsid w:val="00F80D6A"/>
    <w:rsid w:val="00F827C9"/>
    <w:rsid w:val="00F83B6E"/>
    <w:rsid w:val="00F84203"/>
    <w:rsid w:val="00F84DDB"/>
    <w:rsid w:val="00F8607E"/>
    <w:rsid w:val="00F86B31"/>
    <w:rsid w:val="00F9075D"/>
    <w:rsid w:val="00F9156B"/>
    <w:rsid w:val="00F92CF8"/>
    <w:rsid w:val="00F94125"/>
    <w:rsid w:val="00F961CE"/>
    <w:rsid w:val="00F966FB"/>
    <w:rsid w:val="00F977BE"/>
    <w:rsid w:val="00F97D0D"/>
    <w:rsid w:val="00FA24D5"/>
    <w:rsid w:val="00FA4AEA"/>
    <w:rsid w:val="00FA7584"/>
    <w:rsid w:val="00FB0642"/>
    <w:rsid w:val="00FB12ED"/>
    <w:rsid w:val="00FB1C73"/>
    <w:rsid w:val="00FB43E9"/>
    <w:rsid w:val="00FB4403"/>
    <w:rsid w:val="00FB44CC"/>
    <w:rsid w:val="00FB5C26"/>
    <w:rsid w:val="00FC0BD8"/>
    <w:rsid w:val="00FC0EF6"/>
    <w:rsid w:val="00FC1C8E"/>
    <w:rsid w:val="00FC5037"/>
    <w:rsid w:val="00FC6AF2"/>
    <w:rsid w:val="00FC6D76"/>
    <w:rsid w:val="00FD1459"/>
    <w:rsid w:val="00FD1F66"/>
    <w:rsid w:val="00FD28AC"/>
    <w:rsid w:val="00FD5E2F"/>
    <w:rsid w:val="00FD61A8"/>
    <w:rsid w:val="00FE035A"/>
    <w:rsid w:val="00FE1D58"/>
    <w:rsid w:val="00FE2965"/>
    <w:rsid w:val="00FF3396"/>
    <w:rsid w:val="00FF3883"/>
    <w:rsid w:val="00FF473B"/>
    <w:rsid w:val="00FF6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BC746"/>
  <w15:docId w15:val="{49DAC4A3-EB86-45EA-9B38-2502C58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4872F1"/>
    <w:pPr>
      <w:keepNext/>
      <w:spacing w:before="120" w:after="120"/>
      <w:jc w:val="center"/>
      <w:outlineLvl w:val="1"/>
    </w:pPr>
    <w:rPr>
      <w:b/>
      <w:bCs/>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4872F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61178C"/>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paragraph" w:customStyle="1" w:styleId="c4">
    <w:name w:val="c4"/>
    <w:basedOn w:val="Normal"/>
    <w:rsid w:val="009B009E"/>
    <w:rPr>
      <w:rFonts w:ascii="Arial" w:hAnsi="Arial" w:cs="Arial"/>
      <w:color w:val="000000"/>
      <w:sz w:val="22"/>
      <w:szCs w:val="22"/>
    </w:rPr>
  </w:style>
  <w:style w:type="character" w:customStyle="1" w:styleId="c91">
    <w:name w:val="c91"/>
    <w:basedOn w:val="VarsaylanParagrafYazTipi"/>
    <w:rsid w:val="009B009E"/>
    <w:rPr>
      <w:rFonts w:ascii="Arial" w:hAnsi="Arial" w:cs="Arial" w:hint="default"/>
      <w:b/>
      <w:bCs/>
      <w:i w:val="0"/>
      <w:iCs w:val="0"/>
      <w:strike w:val="0"/>
      <w:dstrike w:val="0"/>
      <w:color w:val="000000"/>
      <w:sz w:val="24"/>
      <w:szCs w:val="24"/>
      <w:u w:val="none"/>
      <w:effect w:val="none"/>
      <w:vertAlign w:val="baseline"/>
    </w:rPr>
  </w:style>
  <w:style w:type="character" w:customStyle="1" w:styleId="c111">
    <w:name w:val="c111"/>
    <w:basedOn w:val="VarsaylanParagrafYazTipi"/>
    <w:rsid w:val="009B009E"/>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9B009E"/>
    <w:rPr>
      <w:rFonts w:ascii="Arial" w:hAnsi="Arial" w:cs="Arial" w:hint="default"/>
      <w:b/>
      <w:bCs/>
      <w:i/>
      <w:iCs/>
      <w:strike w:val="0"/>
      <w:dstrike w:val="0"/>
      <w:color w:val="000000"/>
      <w:sz w:val="22"/>
      <w:szCs w:val="22"/>
      <w:u w:val="none"/>
      <w:effect w:val="none"/>
      <w:vertAlign w:val="baseline"/>
    </w:rPr>
  </w:style>
  <w:style w:type="character" w:customStyle="1" w:styleId="c161">
    <w:name w:val="c161"/>
    <w:basedOn w:val="VarsaylanParagrafYazTipi"/>
    <w:rsid w:val="009B009E"/>
    <w:rPr>
      <w:rFonts w:ascii="Arial" w:hAnsi="Arial" w:cs="Arial" w:hint="default"/>
      <w:b w:val="0"/>
      <w:bCs w:val="0"/>
      <w:i/>
      <w:iCs/>
      <w:strike w:val="0"/>
      <w:dstrike w:val="0"/>
      <w:color w:val="000000"/>
      <w:sz w:val="22"/>
      <w:szCs w:val="22"/>
      <w:u w:val="none"/>
      <w:effect w:val="none"/>
      <w:vertAlign w:val="baseline"/>
    </w:rPr>
  </w:style>
  <w:style w:type="paragraph" w:customStyle="1" w:styleId="Els-body-text">
    <w:name w:val="Els-body-text"/>
    <w:rsid w:val="0075680D"/>
    <w:pPr>
      <w:spacing w:after="0" w:line="240" w:lineRule="exact"/>
      <w:ind w:firstLine="238"/>
      <w:jc w:val="both"/>
    </w:pPr>
    <w:rPr>
      <w:rFonts w:ascii="Times New Roman" w:eastAsia="SimSun" w:hAnsi="Times New Roman" w:cs="Times New Roman"/>
      <w:sz w:val="20"/>
      <w:szCs w:val="20"/>
      <w:lang w:val="en-US"/>
    </w:rPr>
  </w:style>
  <w:style w:type="paragraph" w:styleId="Kaynaka">
    <w:name w:val="Bibliography"/>
    <w:basedOn w:val="Normal"/>
    <w:next w:val="Normal"/>
    <w:uiPriority w:val="37"/>
    <w:unhideWhenUsed/>
    <w:rsid w:val="004B5307"/>
  </w:style>
  <w:style w:type="paragraph" w:styleId="Dzeltme">
    <w:name w:val="Revision"/>
    <w:hidden/>
    <w:uiPriority w:val="99"/>
    <w:semiHidden/>
    <w:rsid w:val="00051C7A"/>
    <w:pPr>
      <w:spacing w:after="0"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BA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5893">
      <w:bodyDiv w:val="1"/>
      <w:marLeft w:val="0"/>
      <w:marRight w:val="0"/>
      <w:marTop w:val="0"/>
      <w:marBottom w:val="0"/>
      <w:divBdr>
        <w:top w:val="none" w:sz="0" w:space="0" w:color="auto"/>
        <w:left w:val="none" w:sz="0" w:space="0" w:color="auto"/>
        <w:bottom w:val="none" w:sz="0" w:space="0" w:color="auto"/>
        <w:right w:val="none" w:sz="0" w:space="0" w:color="auto"/>
      </w:divBdr>
    </w:div>
    <w:div w:id="486211806">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27687196">
      <w:bodyDiv w:val="1"/>
      <w:marLeft w:val="0"/>
      <w:marRight w:val="0"/>
      <w:marTop w:val="0"/>
      <w:marBottom w:val="0"/>
      <w:divBdr>
        <w:top w:val="none" w:sz="0" w:space="0" w:color="auto"/>
        <w:left w:val="none" w:sz="0" w:space="0" w:color="auto"/>
        <w:bottom w:val="none" w:sz="0" w:space="0" w:color="auto"/>
        <w:right w:val="none" w:sz="0" w:space="0" w:color="auto"/>
      </w:divBdr>
      <w:divsChild>
        <w:div w:id="211159733">
          <w:marLeft w:val="0"/>
          <w:marRight w:val="0"/>
          <w:marTop w:val="0"/>
          <w:marBottom w:val="0"/>
          <w:divBdr>
            <w:top w:val="none" w:sz="0" w:space="0" w:color="auto"/>
            <w:left w:val="none" w:sz="0" w:space="0" w:color="auto"/>
            <w:bottom w:val="none" w:sz="0" w:space="0" w:color="auto"/>
            <w:right w:val="none" w:sz="0" w:space="0" w:color="auto"/>
          </w:divBdr>
          <w:divsChild>
            <w:div w:id="322857244">
              <w:marLeft w:val="0"/>
              <w:marRight w:val="0"/>
              <w:marTop w:val="0"/>
              <w:marBottom w:val="0"/>
              <w:divBdr>
                <w:top w:val="none" w:sz="0" w:space="0" w:color="auto"/>
                <w:left w:val="none" w:sz="0" w:space="0" w:color="auto"/>
                <w:bottom w:val="none" w:sz="0" w:space="0" w:color="auto"/>
                <w:right w:val="none" w:sz="0" w:space="0" w:color="auto"/>
              </w:divBdr>
              <w:divsChild>
                <w:div w:id="407384485">
                  <w:marLeft w:val="0"/>
                  <w:marRight w:val="0"/>
                  <w:marTop w:val="0"/>
                  <w:marBottom w:val="0"/>
                  <w:divBdr>
                    <w:top w:val="none" w:sz="0" w:space="0" w:color="auto"/>
                    <w:left w:val="none" w:sz="0" w:space="0" w:color="auto"/>
                    <w:bottom w:val="none" w:sz="0" w:space="0" w:color="auto"/>
                    <w:right w:val="none" w:sz="0" w:space="0" w:color="auto"/>
                  </w:divBdr>
                  <w:divsChild>
                    <w:div w:id="385883519">
                      <w:marLeft w:val="0"/>
                      <w:marRight w:val="0"/>
                      <w:marTop w:val="0"/>
                      <w:marBottom w:val="0"/>
                      <w:divBdr>
                        <w:top w:val="none" w:sz="0" w:space="0" w:color="auto"/>
                        <w:left w:val="none" w:sz="0" w:space="0" w:color="auto"/>
                        <w:bottom w:val="none" w:sz="0" w:space="0" w:color="auto"/>
                        <w:right w:val="none" w:sz="0" w:space="0" w:color="auto"/>
                      </w:divBdr>
                      <w:divsChild>
                        <w:div w:id="19607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09604">
      <w:bodyDiv w:val="1"/>
      <w:marLeft w:val="0"/>
      <w:marRight w:val="0"/>
      <w:marTop w:val="0"/>
      <w:marBottom w:val="0"/>
      <w:divBdr>
        <w:top w:val="none" w:sz="0" w:space="0" w:color="auto"/>
        <w:left w:val="none" w:sz="0" w:space="0" w:color="auto"/>
        <w:bottom w:val="none" w:sz="0" w:space="0" w:color="auto"/>
        <w:right w:val="none" w:sz="0" w:space="0" w:color="auto"/>
      </w:divBdr>
      <w:divsChild>
        <w:div w:id="1404256082">
          <w:marLeft w:val="0"/>
          <w:marRight w:val="0"/>
          <w:marTop w:val="0"/>
          <w:marBottom w:val="0"/>
          <w:divBdr>
            <w:top w:val="none" w:sz="0" w:space="0" w:color="auto"/>
            <w:left w:val="none" w:sz="0" w:space="0" w:color="auto"/>
            <w:bottom w:val="none" w:sz="0" w:space="0" w:color="auto"/>
            <w:right w:val="none" w:sz="0" w:space="0" w:color="auto"/>
          </w:divBdr>
          <w:divsChild>
            <w:div w:id="618032998">
              <w:marLeft w:val="0"/>
              <w:marRight w:val="0"/>
              <w:marTop w:val="0"/>
              <w:marBottom w:val="0"/>
              <w:divBdr>
                <w:top w:val="none" w:sz="0" w:space="0" w:color="auto"/>
                <w:left w:val="none" w:sz="0" w:space="0" w:color="auto"/>
                <w:bottom w:val="none" w:sz="0" w:space="0" w:color="auto"/>
                <w:right w:val="none" w:sz="0" w:space="0" w:color="auto"/>
              </w:divBdr>
              <w:divsChild>
                <w:div w:id="2025860770">
                  <w:marLeft w:val="0"/>
                  <w:marRight w:val="0"/>
                  <w:marTop w:val="0"/>
                  <w:marBottom w:val="0"/>
                  <w:divBdr>
                    <w:top w:val="none" w:sz="0" w:space="0" w:color="auto"/>
                    <w:left w:val="none" w:sz="0" w:space="0" w:color="auto"/>
                    <w:bottom w:val="none" w:sz="0" w:space="0" w:color="auto"/>
                    <w:right w:val="none" w:sz="0" w:space="0" w:color="auto"/>
                  </w:divBdr>
                  <w:divsChild>
                    <w:div w:id="1596205459">
                      <w:marLeft w:val="0"/>
                      <w:marRight w:val="0"/>
                      <w:marTop w:val="0"/>
                      <w:marBottom w:val="0"/>
                      <w:divBdr>
                        <w:top w:val="none" w:sz="0" w:space="0" w:color="auto"/>
                        <w:left w:val="none" w:sz="0" w:space="0" w:color="auto"/>
                        <w:bottom w:val="none" w:sz="0" w:space="0" w:color="auto"/>
                        <w:right w:val="none" w:sz="0" w:space="0" w:color="auto"/>
                      </w:divBdr>
                      <w:divsChild>
                        <w:div w:id="6230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0244">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Avo02</b:Tag>
    <b:SourceType>Book</b:SourceType>
    <b:Guid>{9A1023D9-89F5-4B79-9A95-5CC0CB99E370}</b:Guid>
    <b:Author>
      <b:Author>
        <b:NameList>
          <b:Person>
            <b:Last>Avolio</b:Last>
            <b:First>Bruce</b:First>
            <b:Middle>J.</b:Middle>
          </b:Person>
          <b:Person>
            <b:Last>Bass</b:Last>
            <b:Middle>M.</b:Middle>
            <b:First>Bernard</b:First>
          </b:Person>
        </b:NameList>
      </b:Author>
    </b:Author>
    <b:Title>Developing Potential Across A Full Range Of Leadership: Cases on Transactional and Transformational Leadership</b:Title>
    <b:Year>2002</b:Year>
    <b:City>New Jersey</b:City>
    <b:Publisher>Lawrence Erlbaum Associates, Publishers</b:Publisher>
    <b:LCID>en-GB</b:LCID>
    <b:RefOrder>1</b:RefOrder>
  </b:Source>
  <b:Source>
    <b:Tag>Cho13</b:Tag>
    <b:SourceType>JournalArticle</b:SourceType>
    <b:Guid>{860A888F-8465-4C17-A6D1-E5D06E418A33}</b:Guid>
    <b:Title>Transformational Leadership and Team Performance: The Mediating Roles of Cognitive Trust and Collective Efficacy</b:Title>
    <b:Year>2013</b:Year>
    <b:Author>
      <b:Author>
        <b:NameList>
          <b:Person>
            <b:Last>Chou</b:Last>
            <b:First>Huey-Wen</b:First>
          </b:Person>
          <b:Person>
            <b:Last>Lin</b:Last>
            <b:First>Yu-Hsun</b:First>
          </b:Person>
          <b:Person>
            <b:Last>Chang</b:Last>
            <b:First>Hsiua-Hua</b:First>
          </b:Person>
          <b:Person>
            <b:Last>Chuang</b:Last>
            <b:First>Wen-Wei</b:First>
          </b:Person>
        </b:NameList>
      </b:Author>
    </b:Author>
    <b:JournalName>SAGE Open</b:JournalName>
    <b:Pages>1-10</b:Pages>
    <b:Volume>3</b:Volume>
    <b:Issue>3</b:Issue>
    <b:DOI>10.1177/2158244013497027</b:DOI>
    <b:LCID>en-GB</b:LCID>
    <b:RefOrder>2</b:RefOrder>
  </b:Source>
</b:Sources>
</file>

<file path=customXml/itemProps1.xml><?xml version="1.0" encoding="utf-8"?>
<ds:datastoreItem xmlns:ds="http://schemas.openxmlformats.org/officeDocument/2006/customXml" ds:itemID="{7AFF23A1-1AE5-441A-AE3D-F3CECDD7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974</Words>
  <Characters>5554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user1</cp:lastModifiedBy>
  <cp:revision>7</cp:revision>
  <cp:lastPrinted>2019-09-24T11:46:00Z</cp:lastPrinted>
  <dcterms:created xsi:type="dcterms:W3CDTF">2024-12-09T12:51:00Z</dcterms:created>
  <dcterms:modified xsi:type="dcterms:W3CDTF">2024-12-09T14:16:00Z</dcterms:modified>
</cp:coreProperties>
</file>